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BBCACE" w14:textId="10BD17F3" w:rsidR="006845E9" w:rsidRPr="006845E9" w:rsidRDefault="006845E9" w:rsidP="006845E9">
      <w:pPr>
        <w:spacing w:line="360" w:lineRule="auto"/>
        <w:ind w:left="720" w:hanging="360"/>
        <w:jc w:val="center"/>
        <w:rPr>
          <w:rFonts w:ascii="Times New Roman" w:hAnsi="Times New Roman" w:cs="Times New Roman"/>
          <w:b/>
          <w:sz w:val="24"/>
          <w:szCs w:val="24"/>
        </w:rPr>
      </w:pPr>
      <w:r w:rsidRPr="006845E9">
        <w:rPr>
          <w:rFonts w:ascii="Times New Roman" w:hAnsi="Times New Roman" w:cs="Times New Roman"/>
          <w:b/>
          <w:sz w:val="24"/>
          <w:szCs w:val="24"/>
        </w:rPr>
        <w:t>DAMPAK PENETAPAN LOCKDOWN BAGI SEBUAH NEGARA DALAM PEMENUHAN KEBUTUHAN BERDASARKAN ASAS KEADILAN</w:t>
      </w:r>
    </w:p>
    <w:p w14:paraId="373CDAA7" w14:textId="75EA8C91" w:rsidR="006845E9" w:rsidRPr="006845E9" w:rsidRDefault="006845E9" w:rsidP="006845E9">
      <w:pPr>
        <w:spacing w:line="360" w:lineRule="auto"/>
        <w:ind w:left="720" w:hanging="360"/>
        <w:jc w:val="center"/>
        <w:rPr>
          <w:rFonts w:ascii="Times New Roman" w:hAnsi="Times New Roman" w:cs="Times New Roman"/>
          <w:b/>
          <w:sz w:val="24"/>
          <w:szCs w:val="24"/>
        </w:rPr>
      </w:pPr>
      <w:proofErr w:type="gramStart"/>
      <w:r w:rsidRPr="006845E9">
        <w:rPr>
          <w:rFonts w:ascii="Times New Roman" w:hAnsi="Times New Roman" w:cs="Times New Roman"/>
          <w:b/>
          <w:sz w:val="24"/>
          <w:szCs w:val="24"/>
        </w:rPr>
        <w:t>OLEH :</w:t>
      </w:r>
      <w:proofErr w:type="gramEnd"/>
    </w:p>
    <w:p w14:paraId="7D998DC4" w14:textId="77777777" w:rsidR="001F008A" w:rsidRDefault="006845E9" w:rsidP="001F008A">
      <w:pPr>
        <w:spacing w:after="0" w:line="240" w:lineRule="auto"/>
        <w:ind w:left="714" w:hanging="357"/>
        <w:jc w:val="center"/>
        <w:rPr>
          <w:rFonts w:ascii="Times New Roman" w:hAnsi="Times New Roman" w:cs="Times New Roman"/>
          <w:b/>
          <w:sz w:val="24"/>
          <w:szCs w:val="24"/>
        </w:rPr>
      </w:pPr>
      <w:r w:rsidRPr="006845E9">
        <w:rPr>
          <w:rFonts w:ascii="Times New Roman" w:hAnsi="Times New Roman" w:cs="Times New Roman"/>
          <w:b/>
          <w:sz w:val="24"/>
          <w:szCs w:val="24"/>
        </w:rPr>
        <w:t>MARKUAT</w:t>
      </w:r>
    </w:p>
    <w:p w14:paraId="00DE23B5" w14:textId="15CE19D9" w:rsidR="006845E9" w:rsidRDefault="001F008A" w:rsidP="001F008A">
      <w:pPr>
        <w:spacing w:after="0" w:line="240" w:lineRule="auto"/>
        <w:ind w:left="714" w:hanging="357"/>
        <w:jc w:val="center"/>
        <w:rPr>
          <w:rStyle w:val="Hyperlink"/>
          <w:rFonts w:ascii="Times New Roman" w:hAnsi="Times New Roman" w:cs="Times New Roman"/>
          <w:b/>
          <w:color w:val="auto"/>
          <w:sz w:val="24"/>
          <w:szCs w:val="24"/>
        </w:rPr>
      </w:pPr>
      <w:r>
        <w:t>(</w:t>
      </w:r>
      <w:hyperlink r:id="rId9" w:history="1">
        <w:r w:rsidR="006845E9" w:rsidRPr="001F008A">
          <w:rPr>
            <w:rStyle w:val="Hyperlink"/>
            <w:rFonts w:ascii="Times New Roman" w:hAnsi="Times New Roman" w:cs="Times New Roman"/>
            <w:sz w:val="24"/>
            <w:szCs w:val="24"/>
          </w:rPr>
          <w:t>Markuat00@gmail.com</w:t>
        </w:r>
      </w:hyperlink>
      <w:r w:rsidRPr="001F008A">
        <w:rPr>
          <w:rStyle w:val="Hyperlink"/>
          <w:rFonts w:ascii="Times New Roman" w:hAnsi="Times New Roman" w:cs="Times New Roman"/>
          <w:b/>
          <w:color w:val="auto"/>
          <w:sz w:val="24"/>
          <w:szCs w:val="24"/>
        </w:rPr>
        <w:t>)</w:t>
      </w:r>
    </w:p>
    <w:p w14:paraId="1EC269C8" w14:textId="77777777" w:rsidR="001F008A" w:rsidRPr="006845E9" w:rsidRDefault="001F008A" w:rsidP="001F008A">
      <w:pPr>
        <w:spacing w:after="0" w:line="240" w:lineRule="auto"/>
        <w:ind w:left="714" w:hanging="357"/>
        <w:jc w:val="center"/>
        <w:rPr>
          <w:rFonts w:ascii="Times New Roman" w:hAnsi="Times New Roman" w:cs="Times New Roman"/>
          <w:b/>
          <w:sz w:val="24"/>
          <w:szCs w:val="24"/>
        </w:rPr>
      </w:pPr>
    </w:p>
    <w:p w14:paraId="3CAE1D66" w14:textId="5B9139C7" w:rsidR="006845E9" w:rsidRPr="006845E9" w:rsidRDefault="006845E9" w:rsidP="006845E9">
      <w:pPr>
        <w:spacing w:line="360" w:lineRule="auto"/>
        <w:ind w:left="720" w:hanging="360"/>
        <w:jc w:val="center"/>
        <w:rPr>
          <w:rFonts w:ascii="Times New Roman" w:hAnsi="Times New Roman" w:cs="Times New Roman"/>
          <w:b/>
          <w:sz w:val="24"/>
          <w:szCs w:val="24"/>
        </w:rPr>
      </w:pPr>
      <w:r w:rsidRPr="006845E9">
        <w:rPr>
          <w:rFonts w:ascii="Times New Roman" w:hAnsi="Times New Roman" w:cs="Times New Roman"/>
          <w:b/>
          <w:sz w:val="24"/>
          <w:szCs w:val="24"/>
        </w:rPr>
        <w:t xml:space="preserve">SEKOLAH </w:t>
      </w:r>
      <w:r w:rsidR="0072096E">
        <w:rPr>
          <w:rFonts w:ascii="Times New Roman" w:hAnsi="Times New Roman" w:cs="Times New Roman"/>
          <w:b/>
          <w:sz w:val="24"/>
          <w:szCs w:val="24"/>
        </w:rPr>
        <w:t xml:space="preserve">TINGGI </w:t>
      </w:r>
      <w:r w:rsidRPr="006845E9">
        <w:rPr>
          <w:rFonts w:ascii="Times New Roman" w:hAnsi="Times New Roman" w:cs="Times New Roman"/>
          <w:b/>
          <w:sz w:val="24"/>
          <w:szCs w:val="24"/>
        </w:rPr>
        <w:t>ILMU HUKUM PAINAN BANTEN</w:t>
      </w:r>
    </w:p>
    <w:p w14:paraId="090F6B26" w14:textId="24B2CDBA" w:rsidR="006845E9" w:rsidRPr="006845E9" w:rsidRDefault="006845E9" w:rsidP="006845E9">
      <w:pPr>
        <w:jc w:val="center"/>
        <w:rPr>
          <w:rFonts w:ascii="Times New Roman" w:hAnsi="Times New Roman" w:cs="Times New Roman"/>
          <w:b/>
          <w:sz w:val="24"/>
          <w:szCs w:val="24"/>
        </w:rPr>
      </w:pPr>
      <w:r w:rsidRPr="006845E9">
        <w:rPr>
          <w:rFonts w:ascii="Times New Roman" w:hAnsi="Times New Roman" w:cs="Times New Roman"/>
          <w:b/>
          <w:sz w:val="24"/>
          <w:szCs w:val="24"/>
        </w:rPr>
        <w:t>ABSTRAK</w:t>
      </w:r>
    </w:p>
    <w:p w14:paraId="46910BDF" w14:textId="2150E33E" w:rsidR="006845E9" w:rsidRPr="006845E9" w:rsidRDefault="006845E9" w:rsidP="006845E9">
      <w:pPr>
        <w:jc w:val="both"/>
        <w:rPr>
          <w:rFonts w:ascii="Times New Roman" w:hAnsi="Times New Roman" w:cs="Times New Roman"/>
          <w:sz w:val="24"/>
          <w:szCs w:val="24"/>
        </w:rPr>
      </w:pPr>
      <w:proofErr w:type="gramStart"/>
      <w:r w:rsidRPr="006845E9">
        <w:rPr>
          <w:rFonts w:ascii="Times New Roman" w:hAnsi="Times New Roman" w:cs="Times New Roman"/>
          <w:sz w:val="24"/>
          <w:szCs w:val="24"/>
        </w:rPr>
        <w:t>Covid 19 merupakan virus yang muncul di awal 2020 yang dimulai di Kota Wuhan Propinsi Hubei Di China.</w:t>
      </w:r>
      <w:proofErr w:type="gramEnd"/>
      <w:r w:rsidRPr="006845E9">
        <w:rPr>
          <w:rFonts w:ascii="Times New Roman" w:hAnsi="Times New Roman" w:cs="Times New Roman"/>
          <w:sz w:val="24"/>
          <w:szCs w:val="24"/>
        </w:rPr>
        <w:t xml:space="preserve"> </w:t>
      </w:r>
      <w:proofErr w:type="gramStart"/>
      <w:r w:rsidRPr="006845E9">
        <w:rPr>
          <w:rFonts w:ascii="Times New Roman" w:hAnsi="Times New Roman" w:cs="Times New Roman"/>
          <w:sz w:val="24"/>
          <w:szCs w:val="24"/>
        </w:rPr>
        <w:t>Penyakit ini mengakibatkan pandemi koronavirus 2019–2020.</w:t>
      </w:r>
      <w:proofErr w:type="gramEnd"/>
      <w:r w:rsidRPr="006845E9">
        <w:rPr>
          <w:rFonts w:ascii="Times New Roman" w:hAnsi="Times New Roman" w:cs="Times New Roman"/>
          <w:sz w:val="24"/>
          <w:szCs w:val="24"/>
        </w:rPr>
        <w:t xml:space="preserve"> </w:t>
      </w:r>
      <w:proofErr w:type="gramStart"/>
      <w:r w:rsidRPr="006845E9">
        <w:rPr>
          <w:rFonts w:ascii="Times New Roman" w:hAnsi="Times New Roman" w:cs="Times New Roman"/>
          <w:sz w:val="24"/>
          <w:szCs w:val="24"/>
        </w:rPr>
        <w:t>Akibat dari Covid 19 ini tidak hanya personal saja tetapi hingga bersifat menjadi bencana nasional.</w:t>
      </w:r>
      <w:proofErr w:type="gramEnd"/>
      <w:r w:rsidRPr="006845E9">
        <w:rPr>
          <w:rFonts w:ascii="Times New Roman" w:hAnsi="Times New Roman" w:cs="Times New Roman"/>
          <w:sz w:val="24"/>
          <w:szCs w:val="24"/>
        </w:rPr>
        <w:t xml:space="preserve"> Salah satu kebijakan yang diambil oleh negara dari 177 negara yang teridentifikasi Covid 19 adalah lockdown, yaitu dimana adanya larangan untuk keluar masuk suatu tempat atau gedung untuk mencegah penularan. </w:t>
      </w:r>
      <w:proofErr w:type="gramStart"/>
      <w:r w:rsidRPr="006845E9">
        <w:rPr>
          <w:rFonts w:ascii="Times New Roman" w:hAnsi="Times New Roman" w:cs="Times New Roman"/>
          <w:sz w:val="24"/>
          <w:szCs w:val="24"/>
        </w:rPr>
        <w:t>Indonesia belum mengeluarkan kebijakan ini, nantinya jika kebijakan ini dikeluarkan maka negara harus memperhatikan HAM dari warga negara.</w:t>
      </w:r>
      <w:proofErr w:type="gramEnd"/>
      <w:r w:rsidRPr="006845E9">
        <w:rPr>
          <w:rFonts w:ascii="Times New Roman" w:hAnsi="Times New Roman" w:cs="Times New Roman"/>
          <w:sz w:val="24"/>
          <w:szCs w:val="24"/>
        </w:rPr>
        <w:t xml:space="preserve"> Maka selanjutnya berdasarkan fakta-fakta diatas maka penulis akan menganalisa beberapa hal</w:t>
      </w:r>
      <w:proofErr w:type="gramStart"/>
      <w:r w:rsidRPr="006845E9">
        <w:rPr>
          <w:rFonts w:ascii="Times New Roman" w:hAnsi="Times New Roman" w:cs="Times New Roman"/>
          <w:sz w:val="24"/>
          <w:szCs w:val="24"/>
        </w:rPr>
        <w:t>: :</w:t>
      </w:r>
      <w:proofErr w:type="gramEnd"/>
      <w:r w:rsidRPr="006845E9">
        <w:rPr>
          <w:rFonts w:ascii="Times New Roman" w:hAnsi="Times New Roman" w:cs="Times New Roman"/>
          <w:sz w:val="24"/>
          <w:szCs w:val="24"/>
        </w:rPr>
        <w:t xml:space="preserve"> 1) Bagaimana penanganan </w:t>
      </w:r>
      <w:r>
        <w:rPr>
          <w:rFonts w:ascii="Times New Roman" w:hAnsi="Times New Roman" w:cs="Times New Roman"/>
          <w:sz w:val="24"/>
          <w:szCs w:val="24"/>
        </w:rPr>
        <w:t>Covid 19 di berbagai Negara</w:t>
      </w:r>
      <w:r w:rsidRPr="006845E9">
        <w:rPr>
          <w:rFonts w:ascii="Times New Roman" w:hAnsi="Times New Roman" w:cs="Times New Roman"/>
          <w:sz w:val="24"/>
          <w:szCs w:val="24"/>
        </w:rPr>
        <w:t>;2) Bagaimana</w:t>
      </w:r>
      <w:r>
        <w:rPr>
          <w:rFonts w:ascii="Times New Roman" w:hAnsi="Times New Roman" w:cs="Times New Roman"/>
          <w:sz w:val="24"/>
          <w:szCs w:val="24"/>
        </w:rPr>
        <w:t>kah kebijakan kekarantinaan kesehatan di Indonesia</w:t>
      </w:r>
      <w:r w:rsidRPr="006845E9">
        <w:rPr>
          <w:rFonts w:ascii="Times New Roman" w:hAnsi="Times New Roman" w:cs="Times New Roman"/>
          <w:sz w:val="24"/>
          <w:szCs w:val="24"/>
        </w:rPr>
        <w:t xml:space="preserve">. Penulis akan melakukan penelitian hokum yuridis </w:t>
      </w:r>
      <w:proofErr w:type="gramStart"/>
      <w:r w:rsidRPr="006845E9">
        <w:rPr>
          <w:rFonts w:ascii="Times New Roman" w:hAnsi="Times New Roman" w:cs="Times New Roman"/>
          <w:sz w:val="24"/>
          <w:szCs w:val="24"/>
        </w:rPr>
        <w:t>normatif  .</w:t>
      </w:r>
      <w:proofErr w:type="gramEnd"/>
      <w:r w:rsidRPr="006845E9">
        <w:rPr>
          <w:rFonts w:ascii="Times New Roman" w:hAnsi="Times New Roman" w:cs="Times New Roman"/>
          <w:sz w:val="24"/>
          <w:szCs w:val="24"/>
        </w:rPr>
        <w:t xml:space="preserve"> </w:t>
      </w:r>
      <w:proofErr w:type="gramStart"/>
      <w:r w:rsidRPr="006845E9">
        <w:rPr>
          <w:rFonts w:ascii="Times New Roman" w:hAnsi="Times New Roman" w:cs="Times New Roman"/>
          <w:sz w:val="24"/>
          <w:szCs w:val="24"/>
        </w:rPr>
        <w:t>Penelitian hukum normatif terdiri dari penelitian terhadap asas-asas hukum, sistematika hukum, taraf sinkronasi hukum, sejarah hukum dan perbandingan hukum.</w:t>
      </w:r>
      <w:proofErr w:type="gramEnd"/>
      <w:r w:rsidRPr="006845E9">
        <w:rPr>
          <w:rFonts w:ascii="Times New Roman" w:hAnsi="Times New Roman" w:cs="Times New Roman"/>
          <w:sz w:val="24"/>
          <w:szCs w:val="24"/>
        </w:rPr>
        <w:t xml:space="preserve"> </w:t>
      </w:r>
      <w:proofErr w:type="gramStart"/>
      <w:r w:rsidRPr="006845E9">
        <w:rPr>
          <w:rFonts w:ascii="Times New Roman" w:hAnsi="Times New Roman" w:cs="Times New Roman"/>
          <w:sz w:val="24"/>
          <w:szCs w:val="24"/>
        </w:rPr>
        <w:t>Dan pada akhirnya penulis mendapatkan bahwa pentingnya perlindungan HAM bagi Warga Negara selama pandemi ini berlangsung hingga diperlukan kebijakan-kebijakan untuk menanggulangi Covid 19</w:t>
      </w:r>
      <w:r>
        <w:rPr>
          <w:rFonts w:ascii="Times New Roman" w:hAnsi="Times New Roman" w:cs="Times New Roman"/>
          <w:sz w:val="24"/>
          <w:szCs w:val="24"/>
        </w:rPr>
        <w:t>.</w:t>
      </w:r>
      <w:proofErr w:type="gramEnd"/>
      <w:r w:rsidRPr="006845E9">
        <w:rPr>
          <w:rFonts w:ascii="Times New Roman" w:hAnsi="Times New Roman" w:cs="Times New Roman"/>
          <w:sz w:val="24"/>
          <w:szCs w:val="24"/>
        </w:rPr>
        <w:t xml:space="preserve">  </w:t>
      </w:r>
    </w:p>
    <w:p w14:paraId="056C557B" w14:textId="77777777" w:rsidR="006845E9" w:rsidRPr="006845E9" w:rsidRDefault="006845E9" w:rsidP="003941D6">
      <w:pPr>
        <w:spacing w:line="360" w:lineRule="auto"/>
        <w:ind w:left="720" w:hanging="360"/>
        <w:jc w:val="center"/>
        <w:rPr>
          <w:rFonts w:ascii="Times New Roman" w:hAnsi="Times New Roman" w:cs="Times New Roman"/>
          <w:sz w:val="24"/>
          <w:szCs w:val="24"/>
        </w:rPr>
      </w:pPr>
    </w:p>
    <w:p w14:paraId="3A134687" w14:textId="10744A1F" w:rsidR="006845E9" w:rsidRPr="002B77D7" w:rsidRDefault="002B77D7" w:rsidP="002B77D7">
      <w:pPr>
        <w:spacing w:line="360" w:lineRule="auto"/>
        <w:jc w:val="both"/>
        <w:rPr>
          <w:rFonts w:ascii="Times New Roman" w:hAnsi="Times New Roman" w:cs="Times New Roman"/>
          <w:b/>
          <w:sz w:val="24"/>
          <w:szCs w:val="24"/>
        </w:rPr>
      </w:pPr>
      <w:r w:rsidRPr="002B77D7">
        <w:rPr>
          <w:rFonts w:ascii="Times New Roman" w:hAnsi="Times New Roman" w:cs="Times New Roman"/>
          <w:b/>
          <w:sz w:val="24"/>
          <w:szCs w:val="24"/>
        </w:rPr>
        <w:t xml:space="preserve">Kata </w:t>
      </w:r>
      <w:proofErr w:type="gramStart"/>
      <w:r w:rsidRPr="002B77D7">
        <w:rPr>
          <w:rFonts w:ascii="Times New Roman" w:hAnsi="Times New Roman" w:cs="Times New Roman"/>
          <w:b/>
          <w:sz w:val="24"/>
          <w:szCs w:val="24"/>
        </w:rPr>
        <w:t>Kunci :</w:t>
      </w:r>
      <w:proofErr w:type="gramEnd"/>
      <w:r w:rsidRPr="002B77D7">
        <w:rPr>
          <w:rFonts w:ascii="Times New Roman" w:hAnsi="Times New Roman" w:cs="Times New Roman"/>
          <w:b/>
          <w:sz w:val="24"/>
          <w:szCs w:val="24"/>
        </w:rPr>
        <w:t xml:space="preserve"> </w:t>
      </w:r>
      <w:r w:rsidRPr="00A27894">
        <w:rPr>
          <w:rFonts w:ascii="Times New Roman" w:hAnsi="Times New Roman" w:cs="Times New Roman"/>
          <w:i/>
          <w:sz w:val="24"/>
          <w:szCs w:val="24"/>
        </w:rPr>
        <w:t>Lockdown, Corona Virus, Covid-19</w:t>
      </w:r>
    </w:p>
    <w:p w14:paraId="6B5FDC44" w14:textId="77777777" w:rsidR="006845E9" w:rsidRPr="006845E9" w:rsidRDefault="006845E9" w:rsidP="003941D6">
      <w:pPr>
        <w:spacing w:line="360" w:lineRule="auto"/>
        <w:ind w:left="720" w:hanging="360"/>
        <w:jc w:val="center"/>
        <w:rPr>
          <w:rFonts w:ascii="Times New Roman" w:hAnsi="Times New Roman" w:cs="Times New Roman"/>
          <w:sz w:val="24"/>
          <w:szCs w:val="24"/>
        </w:rPr>
      </w:pPr>
    </w:p>
    <w:p w14:paraId="17AE8D2C" w14:textId="77777777" w:rsidR="006845E9" w:rsidRDefault="006845E9" w:rsidP="003941D6">
      <w:pPr>
        <w:spacing w:line="360" w:lineRule="auto"/>
        <w:ind w:left="720" w:hanging="360"/>
        <w:jc w:val="center"/>
        <w:rPr>
          <w:rFonts w:ascii="Times New Roman" w:hAnsi="Times New Roman" w:cs="Times New Roman"/>
          <w:b/>
          <w:sz w:val="24"/>
          <w:szCs w:val="24"/>
        </w:rPr>
      </w:pPr>
    </w:p>
    <w:p w14:paraId="61AA8A6F" w14:textId="584C4680" w:rsidR="006845E9" w:rsidRDefault="006845E9" w:rsidP="002B77D7">
      <w:pPr>
        <w:spacing w:line="360" w:lineRule="auto"/>
        <w:rPr>
          <w:rFonts w:ascii="Times New Roman" w:hAnsi="Times New Roman" w:cs="Times New Roman"/>
          <w:b/>
          <w:sz w:val="24"/>
          <w:szCs w:val="24"/>
        </w:rPr>
      </w:pPr>
    </w:p>
    <w:p w14:paraId="01398208" w14:textId="77777777" w:rsidR="002B77D7" w:rsidRDefault="002B77D7" w:rsidP="002B77D7">
      <w:pPr>
        <w:spacing w:line="360" w:lineRule="auto"/>
        <w:rPr>
          <w:rFonts w:ascii="Times New Roman" w:hAnsi="Times New Roman" w:cs="Times New Roman"/>
          <w:b/>
          <w:sz w:val="24"/>
          <w:szCs w:val="24"/>
        </w:rPr>
      </w:pPr>
    </w:p>
    <w:p w14:paraId="64386910" w14:textId="77777777" w:rsidR="006845E9" w:rsidRDefault="006845E9" w:rsidP="003941D6">
      <w:pPr>
        <w:spacing w:line="360" w:lineRule="auto"/>
        <w:ind w:left="720" w:hanging="360"/>
        <w:jc w:val="center"/>
        <w:rPr>
          <w:rFonts w:ascii="Times New Roman" w:hAnsi="Times New Roman" w:cs="Times New Roman"/>
          <w:b/>
          <w:sz w:val="24"/>
          <w:szCs w:val="24"/>
        </w:rPr>
      </w:pPr>
    </w:p>
    <w:p w14:paraId="62BECAF9" w14:textId="77777777" w:rsidR="006845E9" w:rsidRDefault="006845E9" w:rsidP="003941D6">
      <w:pPr>
        <w:spacing w:line="360" w:lineRule="auto"/>
        <w:ind w:left="720" w:hanging="360"/>
        <w:jc w:val="center"/>
        <w:rPr>
          <w:rFonts w:ascii="Times New Roman" w:hAnsi="Times New Roman" w:cs="Times New Roman"/>
          <w:b/>
          <w:sz w:val="24"/>
          <w:szCs w:val="24"/>
        </w:rPr>
      </w:pPr>
    </w:p>
    <w:p w14:paraId="20333E45" w14:textId="77777777" w:rsidR="006845E9" w:rsidRDefault="006845E9" w:rsidP="003941D6">
      <w:pPr>
        <w:spacing w:line="360" w:lineRule="auto"/>
        <w:ind w:left="720" w:hanging="360"/>
        <w:jc w:val="center"/>
        <w:rPr>
          <w:rFonts w:ascii="Times New Roman" w:hAnsi="Times New Roman" w:cs="Times New Roman"/>
          <w:b/>
          <w:sz w:val="24"/>
          <w:szCs w:val="24"/>
        </w:rPr>
      </w:pPr>
    </w:p>
    <w:p w14:paraId="2360F03B" w14:textId="77777777" w:rsidR="001F008A" w:rsidRDefault="001F008A" w:rsidP="003941D6">
      <w:pPr>
        <w:spacing w:line="360" w:lineRule="auto"/>
        <w:ind w:left="720" w:hanging="360"/>
        <w:jc w:val="center"/>
        <w:rPr>
          <w:rFonts w:ascii="Times New Roman" w:hAnsi="Times New Roman" w:cs="Times New Roman"/>
          <w:b/>
          <w:sz w:val="24"/>
          <w:szCs w:val="24"/>
        </w:rPr>
      </w:pPr>
    </w:p>
    <w:p w14:paraId="45E9742E" w14:textId="19E2F59E" w:rsidR="004D6C28" w:rsidRDefault="004D6C28" w:rsidP="001F008A">
      <w:pPr>
        <w:spacing w:line="360" w:lineRule="auto"/>
        <w:ind w:left="720" w:hanging="360"/>
        <w:rPr>
          <w:rFonts w:ascii="Times New Roman" w:hAnsi="Times New Roman" w:cs="Times New Roman"/>
          <w:b/>
          <w:sz w:val="24"/>
          <w:szCs w:val="24"/>
        </w:rPr>
      </w:pPr>
      <w:r>
        <w:rPr>
          <w:rFonts w:ascii="Times New Roman" w:hAnsi="Times New Roman" w:cs="Times New Roman"/>
          <w:b/>
          <w:sz w:val="24"/>
          <w:szCs w:val="24"/>
        </w:rPr>
        <w:lastRenderedPageBreak/>
        <w:t>PENDAHULUAN</w:t>
      </w:r>
    </w:p>
    <w:p w14:paraId="564A35DC" w14:textId="3CF57DC9" w:rsidR="008E5810" w:rsidRPr="008E5810" w:rsidRDefault="008E5810" w:rsidP="008E5810">
      <w:pPr>
        <w:pStyle w:val="ListParagraph"/>
        <w:numPr>
          <w:ilvl w:val="0"/>
          <w:numId w:val="3"/>
        </w:numPr>
        <w:spacing w:line="360" w:lineRule="auto"/>
        <w:jc w:val="both"/>
        <w:rPr>
          <w:rFonts w:ascii="Times New Roman" w:hAnsi="Times New Roman" w:cs="Times New Roman"/>
          <w:b/>
          <w:sz w:val="24"/>
          <w:szCs w:val="24"/>
        </w:rPr>
      </w:pPr>
      <w:r w:rsidRPr="008E5810">
        <w:rPr>
          <w:rFonts w:ascii="Times New Roman" w:hAnsi="Times New Roman" w:cs="Times New Roman"/>
          <w:b/>
          <w:sz w:val="24"/>
          <w:szCs w:val="24"/>
        </w:rPr>
        <w:t xml:space="preserve">Latar Belakang </w:t>
      </w:r>
    </w:p>
    <w:p w14:paraId="3A738D25" w14:textId="77777777" w:rsidR="008E5810" w:rsidRDefault="008E5810" w:rsidP="008E5810">
      <w:pPr>
        <w:spacing w:line="360" w:lineRule="auto"/>
        <w:ind w:left="360" w:firstLine="720"/>
        <w:jc w:val="both"/>
        <w:rPr>
          <w:rFonts w:ascii="Times New Roman" w:hAnsi="Times New Roman" w:cs="Times New Roman"/>
          <w:sz w:val="24"/>
          <w:szCs w:val="24"/>
        </w:rPr>
      </w:pPr>
      <w:r w:rsidRPr="008E5810">
        <w:rPr>
          <w:rFonts w:ascii="Times New Roman" w:hAnsi="Times New Roman" w:cs="Times New Roman"/>
          <w:sz w:val="24"/>
          <w:szCs w:val="24"/>
        </w:rPr>
        <w:t>Fenomena yang terjadi di Indonesia diawal tahun 2020 ini adalah ketakutan akan virus covid 19 yang bermula di Wuhan, China.1 Covid – 19 atau lebih dikenal dengan corona adalah penyakit menular yang disebabkan oleh SARS</w:t>
      </w:r>
      <w:r>
        <w:rPr>
          <w:rFonts w:ascii="Times New Roman" w:hAnsi="Times New Roman" w:cs="Times New Roman"/>
          <w:sz w:val="24"/>
          <w:szCs w:val="24"/>
        </w:rPr>
        <w:t xml:space="preserve"> </w:t>
      </w:r>
      <w:r w:rsidRPr="008E5810">
        <w:rPr>
          <w:rFonts w:ascii="Times New Roman" w:hAnsi="Times New Roman" w:cs="Times New Roman"/>
          <w:sz w:val="24"/>
          <w:szCs w:val="24"/>
        </w:rPr>
        <w:t xml:space="preserve">CoV-2, salah satu jenis koronavirus. </w:t>
      </w:r>
      <w:proofErr w:type="gramStart"/>
      <w:r w:rsidRPr="008E5810">
        <w:rPr>
          <w:rFonts w:ascii="Times New Roman" w:hAnsi="Times New Roman" w:cs="Times New Roman"/>
          <w:sz w:val="24"/>
          <w:szCs w:val="24"/>
        </w:rPr>
        <w:t>Penyakit ini mengakibatkan pandemi koronavirus 2019–2020.Penderita COVID-19 dapat mengalami demam, batuk kering, dan kesulitan bernapas.Sakit tenggorokan, pilek, atau bersin-bersin lebih jarang ditemukan.Pada penderita yang paling rentan, penyakit ini dapat berujung pada pneumonia dan kegagalan multiorgan.</w:t>
      </w:r>
      <w:proofErr w:type="gramEnd"/>
      <w:r w:rsidRPr="008E5810">
        <w:rPr>
          <w:rFonts w:ascii="Times New Roman" w:hAnsi="Times New Roman" w:cs="Times New Roman"/>
          <w:sz w:val="24"/>
          <w:szCs w:val="24"/>
        </w:rPr>
        <w:t xml:space="preserve"> </w:t>
      </w:r>
      <w:proofErr w:type="gramStart"/>
      <w:r w:rsidRPr="008E5810">
        <w:rPr>
          <w:rFonts w:ascii="Times New Roman" w:hAnsi="Times New Roman" w:cs="Times New Roman"/>
          <w:sz w:val="24"/>
          <w:szCs w:val="24"/>
        </w:rPr>
        <w:t>Penyebaran virus ini amatlah cepat.</w:t>
      </w:r>
      <w:proofErr w:type="gramEnd"/>
      <w:r w:rsidRPr="008E5810">
        <w:rPr>
          <w:rFonts w:ascii="Times New Roman" w:hAnsi="Times New Roman" w:cs="Times New Roman"/>
          <w:sz w:val="24"/>
          <w:szCs w:val="24"/>
        </w:rPr>
        <w:t xml:space="preserve"> Virus ini terdeteksi pada bulan Januari 2020 oLeh Dokter Li dari Wuhan dan Pada Maret 2020 awal kasus pertama di Indonesia ditemukan dikota Depok.</w:t>
      </w:r>
    </w:p>
    <w:p w14:paraId="7279BE7E" w14:textId="5A609796" w:rsidR="008E5810" w:rsidRDefault="008E5810" w:rsidP="008E5810">
      <w:pPr>
        <w:spacing w:line="360" w:lineRule="auto"/>
        <w:ind w:left="360" w:firstLine="720"/>
        <w:jc w:val="both"/>
        <w:rPr>
          <w:rFonts w:ascii="Times New Roman" w:hAnsi="Times New Roman" w:cs="Times New Roman"/>
          <w:sz w:val="24"/>
          <w:szCs w:val="24"/>
        </w:rPr>
      </w:pPr>
      <w:proofErr w:type="gramStart"/>
      <w:r w:rsidRPr="008E5810">
        <w:rPr>
          <w:rFonts w:ascii="Times New Roman" w:hAnsi="Times New Roman" w:cs="Times New Roman"/>
          <w:sz w:val="24"/>
          <w:szCs w:val="24"/>
        </w:rPr>
        <w:t>Salah satu syarat terbentuknya suatu negara adalah adanya penduduk.</w:t>
      </w:r>
      <w:proofErr w:type="gramEnd"/>
      <w:r w:rsidRPr="008E5810">
        <w:rPr>
          <w:rFonts w:ascii="Times New Roman" w:hAnsi="Times New Roman" w:cs="Times New Roman"/>
          <w:sz w:val="24"/>
          <w:szCs w:val="24"/>
        </w:rPr>
        <w:t xml:space="preserve"> </w:t>
      </w:r>
      <w:proofErr w:type="gramStart"/>
      <w:r w:rsidRPr="008E5810">
        <w:rPr>
          <w:rFonts w:ascii="Times New Roman" w:hAnsi="Times New Roman" w:cs="Times New Roman"/>
          <w:sz w:val="24"/>
          <w:szCs w:val="24"/>
        </w:rPr>
        <w:t>Status kependudukan</w:t>
      </w:r>
      <w:r>
        <w:rPr>
          <w:rFonts w:ascii="Times New Roman" w:hAnsi="Times New Roman" w:cs="Times New Roman"/>
          <w:sz w:val="24"/>
          <w:szCs w:val="24"/>
        </w:rPr>
        <w:t xml:space="preserve"> </w:t>
      </w:r>
      <w:r w:rsidRPr="008E5810">
        <w:rPr>
          <w:rFonts w:ascii="Times New Roman" w:hAnsi="Times New Roman" w:cs="Times New Roman"/>
          <w:sz w:val="24"/>
          <w:szCs w:val="24"/>
        </w:rPr>
        <w:t>memiliki unsur-unsur yang harus dipenuhi yaitu kediaman yang tetap .maka dari unsur ini dapat dikatakan bahwa seseorang yang tidak mendiami suatu kediaman atau beraktifitas nomaden tidak memenuhi unsur ini, jadi dapat</w:t>
      </w:r>
      <w:r>
        <w:rPr>
          <w:rFonts w:ascii="Times New Roman" w:hAnsi="Times New Roman" w:cs="Times New Roman"/>
          <w:sz w:val="24"/>
          <w:szCs w:val="24"/>
        </w:rPr>
        <w:t xml:space="preserve"> </w:t>
      </w:r>
      <w:r w:rsidRPr="008E5810">
        <w:rPr>
          <w:rFonts w:ascii="Times New Roman" w:hAnsi="Times New Roman" w:cs="Times New Roman"/>
          <w:sz w:val="24"/>
          <w:szCs w:val="24"/>
        </w:rPr>
        <w:t>dikatakan bahwa orang tersebut hanya sebagai unsur konstitutif</w:t>
      </w:r>
      <w:r>
        <w:rPr>
          <w:rFonts w:ascii="Times New Roman" w:hAnsi="Times New Roman" w:cs="Times New Roman"/>
          <w:sz w:val="24"/>
          <w:szCs w:val="24"/>
        </w:rPr>
        <w:t xml:space="preserve"> </w:t>
      </w:r>
      <w:r w:rsidRPr="008E5810">
        <w:rPr>
          <w:rFonts w:ascii="Times New Roman" w:hAnsi="Times New Roman" w:cs="Times New Roman"/>
          <w:sz w:val="24"/>
          <w:szCs w:val="24"/>
        </w:rPr>
        <w:t>pembentukan suatu negar</w:t>
      </w:r>
      <w:r>
        <w:rPr>
          <w:rFonts w:ascii="Times New Roman" w:hAnsi="Times New Roman" w:cs="Times New Roman"/>
          <w:sz w:val="24"/>
          <w:szCs w:val="24"/>
        </w:rPr>
        <w:t>a</w:t>
      </w:r>
      <w:r w:rsidRPr="008E5810">
        <w:rPr>
          <w:rFonts w:ascii="Times New Roman" w:hAnsi="Times New Roman" w:cs="Times New Roman"/>
          <w:sz w:val="24"/>
          <w:szCs w:val="24"/>
        </w:rPr>
        <w:t>.</w:t>
      </w:r>
      <w:proofErr w:type="gramEnd"/>
      <w:r w:rsidRPr="008E5810">
        <w:rPr>
          <w:rFonts w:ascii="Times New Roman" w:hAnsi="Times New Roman" w:cs="Times New Roman"/>
          <w:sz w:val="24"/>
          <w:szCs w:val="24"/>
        </w:rPr>
        <w:t xml:space="preserve"> Hal ini menyimpulkan bahwa penduduk adalah termasuk unsur utama pembentukan sebuah negara yang berdaulat, yang diakui sebagai sebuah negara oleh negara lain yang lebih dahulu terbentuk. </w:t>
      </w:r>
      <w:r w:rsidR="00BF7F32">
        <w:rPr>
          <w:rStyle w:val="FootnoteReference"/>
          <w:rFonts w:ascii="Times New Roman" w:hAnsi="Times New Roman" w:cs="Times New Roman"/>
          <w:sz w:val="24"/>
          <w:szCs w:val="24"/>
        </w:rPr>
        <w:footnoteReference w:id="1"/>
      </w:r>
    </w:p>
    <w:p w14:paraId="4E4ABF05" w14:textId="57128135" w:rsidR="004D6C28" w:rsidRPr="008E5810" w:rsidRDefault="008E5810" w:rsidP="00BF7F32">
      <w:pPr>
        <w:spacing w:line="360" w:lineRule="auto"/>
        <w:ind w:left="360" w:firstLine="720"/>
        <w:jc w:val="both"/>
        <w:rPr>
          <w:rFonts w:ascii="Times New Roman" w:hAnsi="Times New Roman" w:cs="Times New Roman"/>
          <w:sz w:val="24"/>
          <w:szCs w:val="24"/>
        </w:rPr>
      </w:pPr>
      <w:proofErr w:type="gramStart"/>
      <w:r w:rsidRPr="008E5810">
        <w:rPr>
          <w:rFonts w:ascii="Times New Roman" w:hAnsi="Times New Roman" w:cs="Times New Roman"/>
          <w:sz w:val="24"/>
          <w:szCs w:val="24"/>
        </w:rPr>
        <w:t>Akibat dari Covid 19 ini tidak hanya personal saja tetapi hingga bersifat menjadi bencana nasional.</w:t>
      </w:r>
      <w:proofErr w:type="gramEnd"/>
      <w:r w:rsidRPr="008E5810">
        <w:rPr>
          <w:rFonts w:ascii="Times New Roman" w:hAnsi="Times New Roman" w:cs="Times New Roman"/>
          <w:sz w:val="24"/>
          <w:szCs w:val="24"/>
        </w:rPr>
        <w:t xml:space="preserve"> Bahwa beberapa wilayah di Indonesia melakukan karantina bahkan di beberapa negara melakukan Lock Down untuk negaranya.  Lock Down adalah protokol darurat yang biasanya mencegah orang atau informasi meninggalkan suatu area.Protokol biasanya hanya dapat diprakarsai oleh seseorang dalam posisi otoritas. Terkunci juga dapat digunakan untuk melindungi orang di dalam fasilitas atau, misalnya, sistem komputasi, dari ancaman atau peristiwa eksternal lainnya tetapi dalam perihal mengenai wabah penyakit</w:t>
      </w:r>
      <w:r>
        <w:rPr>
          <w:rFonts w:ascii="Times New Roman" w:hAnsi="Times New Roman" w:cs="Times New Roman"/>
          <w:sz w:val="24"/>
          <w:szCs w:val="24"/>
        </w:rPr>
        <w:t xml:space="preserve"> </w:t>
      </w:r>
      <w:r w:rsidRPr="008E5810">
        <w:rPr>
          <w:rFonts w:ascii="Times New Roman" w:hAnsi="Times New Roman" w:cs="Times New Roman"/>
          <w:sz w:val="24"/>
          <w:szCs w:val="24"/>
        </w:rPr>
        <w:t xml:space="preserve">Lockdown adalah suatu tindakan darurat atau kondisi disaat orang-orang untuk sementara waktu dicegah memasuki atau meninggalkan area atau bangunan yang telah ditentukan selama ancaman bahaya berlangsung.Lalu bagaimana dengan aktivitas masyarakat dalam memenuhi kebutuhan hidupnya jika terjadi lock down ini?. </w:t>
      </w:r>
      <w:proofErr w:type="gramStart"/>
      <w:r w:rsidRPr="008E5810">
        <w:rPr>
          <w:rFonts w:ascii="Times New Roman" w:hAnsi="Times New Roman" w:cs="Times New Roman"/>
          <w:sz w:val="24"/>
          <w:szCs w:val="24"/>
        </w:rPr>
        <w:t xml:space="preserve">Sebuah </w:t>
      </w:r>
      <w:r w:rsidRPr="008E5810">
        <w:rPr>
          <w:rFonts w:ascii="Times New Roman" w:hAnsi="Times New Roman" w:cs="Times New Roman"/>
          <w:sz w:val="24"/>
          <w:szCs w:val="24"/>
        </w:rPr>
        <w:lastRenderedPageBreak/>
        <w:t>tindakan yang dilakukan di sebuah negara dilakuikan untuk memenuhi kepentingan nasional bangsa tersebut.</w:t>
      </w:r>
      <w:proofErr w:type="gramEnd"/>
      <w:r w:rsidRPr="008E5810">
        <w:rPr>
          <w:rFonts w:ascii="Times New Roman" w:hAnsi="Times New Roman" w:cs="Times New Roman"/>
          <w:sz w:val="24"/>
          <w:szCs w:val="24"/>
        </w:rPr>
        <w:t xml:space="preserve"> Dinegara hukum sendiri adanya hukum bertujuan </w:t>
      </w:r>
      <w:proofErr w:type="gramStart"/>
      <w:r w:rsidRPr="008E5810">
        <w:rPr>
          <w:rFonts w:ascii="Times New Roman" w:hAnsi="Times New Roman" w:cs="Times New Roman"/>
          <w:sz w:val="24"/>
          <w:szCs w:val="24"/>
        </w:rPr>
        <w:t>untuk :</w:t>
      </w:r>
      <w:proofErr w:type="gramEnd"/>
    </w:p>
    <w:p w14:paraId="6F11109A" w14:textId="77777777" w:rsidR="008E5810" w:rsidRDefault="008E5810" w:rsidP="008E5810">
      <w:pPr>
        <w:pStyle w:val="ListParagraph"/>
        <w:numPr>
          <w:ilvl w:val="0"/>
          <w:numId w:val="4"/>
        </w:numPr>
        <w:spacing w:line="360" w:lineRule="auto"/>
        <w:jc w:val="both"/>
        <w:rPr>
          <w:rFonts w:ascii="Times New Roman" w:hAnsi="Times New Roman" w:cs="Times New Roman"/>
          <w:sz w:val="24"/>
          <w:szCs w:val="24"/>
        </w:rPr>
      </w:pPr>
      <w:r w:rsidRPr="008E5810">
        <w:rPr>
          <w:rFonts w:ascii="Times New Roman" w:hAnsi="Times New Roman" w:cs="Times New Roman"/>
          <w:sz w:val="24"/>
          <w:szCs w:val="24"/>
        </w:rPr>
        <w:t xml:space="preserve">Kepastian Hukum  </w:t>
      </w:r>
    </w:p>
    <w:p w14:paraId="33E9968F" w14:textId="77777777" w:rsidR="008E5810" w:rsidRDefault="008E5810" w:rsidP="008E5810">
      <w:pPr>
        <w:pStyle w:val="ListParagraph"/>
        <w:spacing w:line="360" w:lineRule="auto"/>
        <w:jc w:val="both"/>
        <w:rPr>
          <w:rFonts w:ascii="Times New Roman" w:hAnsi="Times New Roman" w:cs="Times New Roman"/>
          <w:sz w:val="24"/>
          <w:szCs w:val="24"/>
        </w:rPr>
      </w:pPr>
      <w:r w:rsidRPr="008E5810">
        <w:rPr>
          <w:rFonts w:ascii="Times New Roman" w:hAnsi="Times New Roman" w:cs="Times New Roman"/>
          <w:sz w:val="24"/>
          <w:szCs w:val="24"/>
        </w:rPr>
        <w:t xml:space="preserve">Kepastian hukum yang dimaksud adalah yang berkaitan </w:t>
      </w:r>
      <w:proofErr w:type="gramStart"/>
      <w:r w:rsidRPr="008E5810">
        <w:rPr>
          <w:rFonts w:ascii="Times New Roman" w:hAnsi="Times New Roman" w:cs="Times New Roman"/>
          <w:sz w:val="24"/>
          <w:szCs w:val="24"/>
        </w:rPr>
        <w:t>dengan :</w:t>
      </w:r>
      <w:proofErr w:type="gramEnd"/>
      <w:r w:rsidRPr="008E5810">
        <w:rPr>
          <w:rFonts w:ascii="Times New Roman" w:hAnsi="Times New Roman" w:cs="Times New Roman"/>
          <w:sz w:val="24"/>
          <w:szCs w:val="24"/>
        </w:rPr>
        <w:t xml:space="preserve"> </w:t>
      </w:r>
    </w:p>
    <w:p w14:paraId="11D13DF1" w14:textId="2341F2D6" w:rsidR="008E5810" w:rsidRDefault="008E5810" w:rsidP="008E5810">
      <w:pPr>
        <w:pStyle w:val="ListParagraph"/>
        <w:numPr>
          <w:ilvl w:val="0"/>
          <w:numId w:val="5"/>
        </w:numPr>
        <w:spacing w:line="360" w:lineRule="auto"/>
        <w:jc w:val="both"/>
        <w:rPr>
          <w:rFonts w:ascii="Times New Roman" w:hAnsi="Times New Roman" w:cs="Times New Roman"/>
          <w:sz w:val="24"/>
          <w:szCs w:val="24"/>
        </w:rPr>
      </w:pPr>
      <w:r w:rsidRPr="008E5810">
        <w:rPr>
          <w:rFonts w:ascii="Times New Roman" w:hAnsi="Times New Roman" w:cs="Times New Roman"/>
          <w:sz w:val="24"/>
          <w:szCs w:val="24"/>
        </w:rPr>
        <w:t xml:space="preserve">Kepentingan manusia  </w:t>
      </w:r>
    </w:p>
    <w:p w14:paraId="54A01285" w14:textId="6F4DAC20" w:rsidR="008E5810" w:rsidRPr="008E5810" w:rsidRDefault="008E5810" w:rsidP="008E5810">
      <w:pPr>
        <w:pStyle w:val="ListParagraph"/>
        <w:numPr>
          <w:ilvl w:val="0"/>
          <w:numId w:val="5"/>
        </w:numPr>
        <w:spacing w:line="360" w:lineRule="auto"/>
        <w:jc w:val="both"/>
        <w:rPr>
          <w:rFonts w:ascii="Times New Roman" w:hAnsi="Times New Roman" w:cs="Times New Roman"/>
          <w:sz w:val="24"/>
          <w:szCs w:val="24"/>
        </w:rPr>
      </w:pPr>
      <w:r w:rsidRPr="008E5810">
        <w:rPr>
          <w:rFonts w:ascii="Times New Roman" w:hAnsi="Times New Roman" w:cs="Times New Roman"/>
          <w:sz w:val="24"/>
          <w:szCs w:val="24"/>
        </w:rPr>
        <w:t xml:space="preserve">Ketertiban dan keteraturan </w:t>
      </w:r>
    </w:p>
    <w:p w14:paraId="661DD1DB" w14:textId="21089ACC" w:rsidR="008E5810" w:rsidRPr="008E5810" w:rsidRDefault="008E5810" w:rsidP="008E5810">
      <w:pPr>
        <w:pStyle w:val="ListParagraph"/>
        <w:numPr>
          <w:ilvl w:val="0"/>
          <w:numId w:val="4"/>
        </w:numPr>
        <w:spacing w:line="360" w:lineRule="auto"/>
        <w:jc w:val="both"/>
        <w:rPr>
          <w:rFonts w:ascii="Times New Roman" w:hAnsi="Times New Roman" w:cs="Times New Roman"/>
          <w:sz w:val="24"/>
          <w:szCs w:val="24"/>
        </w:rPr>
      </w:pPr>
      <w:r w:rsidRPr="008E5810">
        <w:rPr>
          <w:rFonts w:ascii="Times New Roman" w:hAnsi="Times New Roman" w:cs="Times New Roman"/>
          <w:sz w:val="24"/>
          <w:szCs w:val="24"/>
        </w:rPr>
        <w:t xml:space="preserve">Kemanfaatan </w:t>
      </w:r>
    </w:p>
    <w:p w14:paraId="6B55F19B" w14:textId="77777777" w:rsidR="008E5810" w:rsidRDefault="008E5810" w:rsidP="008E5810">
      <w:pPr>
        <w:pStyle w:val="ListParagraph"/>
        <w:numPr>
          <w:ilvl w:val="0"/>
          <w:numId w:val="4"/>
        </w:numPr>
        <w:spacing w:line="360" w:lineRule="auto"/>
        <w:jc w:val="both"/>
        <w:rPr>
          <w:rFonts w:ascii="Times New Roman" w:hAnsi="Times New Roman" w:cs="Times New Roman"/>
          <w:sz w:val="24"/>
          <w:szCs w:val="24"/>
        </w:rPr>
      </w:pPr>
      <w:r w:rsidRPr="008E5810">
        <w:rPr>
          <w:rFonts w:ascii="Times New Roman" w:hAnsi="Times New Roman" w:cs="Times New Roman"/>
          <w:sz w:val="24"/>
          <w:szCs w:val="24"/>
        </w:rPr>
        <w:t>Keadilan</w:t>
      </w:r>
    </w:p>
    <w:p w14:paraId="3BF52905" w14:textId="10B53578" w:rsidR="008E5810" w:rsidRPr="008E5810" w:rsidRDefault="008E5810" w:rsidP="008E5810">
      <w:pPr>
        <w:spacing w:line="360" w:lineRule="auto"/>
        <w:ind w:firstLine="709"/>
        <w:jc w:val="both"/>
        <w:rPr>
          <w:rFonts w:ascii="Times New Roman" w:hAnsi="Times New Roman" w:cs="Times New Roman"/>
          <w:sz w:val="24"/>
          <w:szCs w:val="24"/>
        </w:rPr>
      </w:pPr>
      <w:r w:rsidRPr="008E5810">
        <w:rPr>
          <w:rFonts w:ascii="Times New Roman" w:hAnsi="Times New Roman" w:cs="Times New Roman"/>
          <w:sz w:val="24"/>
          <w:szCs w:val="24"/>
        </w:rPr>
        <w:t xml:space="preserve">Maka yang perlu diperhatikan mengenai permasalahan hukum ini bahwa Wikileaks telah menggnggu landasan fundamental bagi cita-cita hukum, </w:t>
      </w:r>
      <w:proofErr w:type="gramStart"/>
      <w:r w:rsidRPr="008E5810">
        <w:rPr>
          <w:rFonts w:ascii="Times New Roman" w:hAnsi="Times New Roman" w:cs="Times New Roman"/>
          <w:sz w:val="24"/>
          <w:szCs w:val="24"/>
        </w:rPr>
        <w:t>yaitu :</w:t>
      </w:r>
      <w:proofErr w:type="gramEnd"/>
    </w:p>
    <w:p w14:paraId="06FCD3FA" w14:textId="77777777" w:rsidR="008E5810" w:rsidRDefault="008E5810" w:rsidP="008E5810">
      <w:pPr>
        <w:pStyle w:val="ListParagraph"/>
        <w:numPr>
          <w:ilvl w:val="0"/>
          <w:numId w:val="6"/>
        </w:numPr>
        <w:spacing w:line="360" w:lineRule="auto"/>
        <w:jc w:val="both"/>
        <w:rPr>
          <w:rFonts w:ascii="Times New Roman" w:hAnsi="Times New Roman" w:cs="Times New Roman"/>
          <w:sz w:val="24"/>
          <w:szCs w:val="24"/>
        </w:rPr>
      </w:pPr>
      <w:r w:rsidRPr="008E5810">
        <w:rPr>
          <w:rFonts w:ascii="Times New Roman" w:hAnsi="Times New Roman" w:cs="Times New Roman"/>
          <w:sz w:val="24"/>
          <w:szCs w:val="24"/>
        </w:rPr>
        <w:t xml:space="preserve">Stabilitas  </w:t>
      </w:r>
    </w:p>
    <w:p w14:paraId="4E2B44AF" w14:textId="77777777" w:rsidR="00ED5DD6" w:rsidRDefault="008E5810" w:rsidP="00ED5DD6">
      <w:pPr>
        <w:pStyle w:val="ListParagraph"/>
        <w:spacing w:line="360" w:lineRule="auto"/>
        <w:ind w:left="1069"/>
        <w:jc w:val="both"/>
        <w:rPr>
          <w:rFonts w:ascii="Times New Roman" w:hAnsi="Times New Roman" w:cs="Times New Roman"/>
          <w:sz w:val="24"/>
          <w:szCs w:val="24"/>
        </w:rPr>
      </w:pPr>
      <w:proofErr w:type="gramStart"/>
      <w:r w:rsidRPr="008E5810">
        <w:rPr>
          <w:rFonts w:ascii="Times New Roman" w:hAnsi="Times New Roman" w:cs="Times New Roman"/>
          <w:sz w:val="24"/>
          <w:szCs w:val="24"/>
        </w:rPr>
        <w:t>Merupakan hal yang sangat penting bagi tujuan hukum dan pendorong utama perkembangan dari hukum tersebut.</w:t>
      </w:r>
      <w:proofErr w:type="gramEnd"/>
      <w:r w:rsidRPr="008E5810">
        <w:rPr>
          <w:rFonts w:ascii="Times New Roman" w:hAnsi="Times New Roman" w:cs="Times New Roman"/>
          <w:sz w:val="24"/>
          <w:szCs w:val="24"/>
        </w:rPr>
        <w:t xml:space="preserve"> </w:t>
      </w:r>
      <w:proofErr w:type="gramStart"/>
      <w:r w:rsidRPr="008E5810">
        <w:rPr>
          <w:rFonts w:ascii="Times New Roman" w:hAnsi="Times New Roman" w:cs="Times New Roman"/>
          <w:sz w:val="24"/>
          <w:szCs w:val="24"/>
        </w:rPr>
        <w:t>Pada kasus virus covid 19 ini sendiri mengganggu stabilitas negara.</w:t>
      </w:r>
      <w:proofErr w:type="gramEnd"/>
      <w:r w:rsidRPr="008E5810">
        <w:rPr>
          <w:rFonts w:ascii="Times New Roman" w:hAnsi="Times New Roman" w:cs="Times New Roman"/>
          <w:sz w:val="24"/>
          <w:szCs w:val="24"/>
        </w:rPr>
        <w:t xml:space="preserve"> </w:t>
      </w:r>
      <w:proofErr w:type="gramStart"/>
      <w:r w:rsidRPr="008E5810">
        <w:rPr>
          <w:rFonts w:ascii="Times New Roman" w:hAnsi="Times New Roman" w:cs="Times New Roman"/>
          <w:sz w:val="24"/>
          <w:szCs w:val="24"/>
        </w:rPr>
        <w:t>Di Indonesia sendiri pun banyak muncul hoaks atau berita bohong hukum yang mengenai permasalahn Covid 19 yang tindakan ini dapat dihukum ITE karena dinilai meresahkan masyarakat.</w:t>
      </w:r>
      <w:proofErr w:type="gramEnd"/>
      <w:r w:rsidRPr="008E5810">
        <w:rPr>
          <w:rFonts w:ascii="Times New Roman" w:hAnsi="Times New Roman" w:cs="Times New Roman"/>
          <w:sz w:val="24"/>
          <w:szCs w:val="24"/>
        </w:rPr>
        <w:t xml:space="preserve">  </w:t>
      </w:r>
    </w:p>
    <w:p w14:paraId="497C78DA" w14:textId="13F54541" w:rsidR="00ED5DD6" w:rsidRDefault="008E5810" w:rsidP="00ED5DD6">
      <w:pPr>
        <w:pStyle w:val="ListParagraph"/>
        <w:spacing w:line="360" w:lineRule="auto"/>
        <w:ind w:left="1069"/>
        <w:jc w:val="both"/>
        <w:rPr>
          <w:rFonts w:ascii="Times New Roman" w:hAnsi="Times New Roman" w:cs="Times New Roman"/>
          <w:sz w:val="24"/>
          <w:szCs w:val="24"/>
        </w:rPr>
      </w:pPr>
      <w:r w:rsidRPr="008E5810">
        <w:rPr>
          <w:rFonts w:ascii="Times New Roman" w:hAnsi="Times New Roman" w:cs="Times New Roman"/>
          <w:sz w:val="24"/>
          <w:szCs w:val="24"/>
        </w:rPr>
        <w:t xml:space="preserve">Dilihat dari UU tersebut maka dari segi objektif yang mendukung bahwa kegiatan penyebaran hoaks adalah pelanggaran yang dilakukannya merupakan tindakan kriminal </w:t>
      </w:r>
      <w:proofErr w:type="gramStart"/>
      <w:r w:rsidRPr="008E5810">
        <w:rPr>
          <w:rFonts w:ascii="Times New Roman" w:hAnsi="Times New Roman" w:cs="Times New Roman"/>
          <w:sz w:val="24"/>
          <w:szCs w:val="24"/>
        </w:rPr>
        <w:t>adalah :</w:t>
      </w:r>
      <w:proofErr w:type="gramEnd"/>
      <w:r w:rsidR="00BF7F32">
        <w:rPr>
          <w:rStyle w:val="FootnoteReference"/>
          <w:rFonts w:ascii="Times New Roman" w:hAnsi="Times New Roman" w:cs="Times New Roman"/>
          <w:sz w:val="24"/>
          <w:szCs w:val="24"/>
        </w:rPr>
        <w:footnoteReference w:id="2"/>
      </w:r>
    </w:p>
    <w:p w14:paraId="5D17C498" w14:textId="73DDE1A5" w:rsidR="00ED5DD6" w:rsidRDefault="008E5810" w:rsidP="00ED5DD6">
      <w:pPr>
        <w:pStyle w:val="ListParagraph"/>
        <w:numPr>
          <w:ilvl w:val="0"/>
          <w:numId w:val="7"/>
        </w:numPr>
        <w:spacing w:line="360" w:lineRule="auto"/>
        <w:jc w:val="both"/>
        <w:rPr>
          <w:rFonts w:ascii="Times New Roman" w:hAnsi="Times New Roman" w:cs="Times New Roman"/>
          <w:sz w:val="24"/>
          <w:szCs w:val="24"/>
        </w:rPr>
      </w:pPr>
      <w:r w:rsidRPr="008E5810">
        <w:rPr>
          <w:rFonts w:ascii="Times New Roman" w:hAnsi="Times New Roman" w:cs="Times New Roman"/>
          <w:sz w:val="24"/>
          <w:szCs w:val="24"/>
        </w:rPr>
        <w:t xml:space="preserve">Perbuatan mengumumkan </w:t>
      </w:r>
    </w:p>
    <w:p w14:paraId="4BA26CC8" w14:textId="77777777" w:rsidR="00ED5DD6" w:rsidRDefault="008E5810" w:rsidP="00ED5DD6">
      <w:pPr>
        <w:pStyle w:val="ListParagraph"/>
        <w:numPr>
          <w:ilvl w:val="0"/>
          <w:numId w:val="7"/>
        </w:numPr>
        <w:spacing w:line="360" w:lineRule="auto"/>
        <w:jc w:val="both"/>
        <w:rPr>
          <w:rFonts w:ascii="Times New Roman" w:hAnsi="Times New Roman" w:cs="Times New Roman"/>
          <w:sz w:val="24"/>
          <w:szCs w:val="24"/>
        </w:rPr>
      </w:pPr>
      <w:r w:rsidRPr="008E5810">
        <w:rPr>
          <w:rFonts w:ascii="Times New Roman" w:hAnsi="Times New Roman" w:cs="Times New Roman"/>
          <w:sz w:val="24"/>
          <w:szCs w:val="24"/>
        </w:rPr>
        <w:t xml:space="preserve">Objeknya berupa surat-surat             </w:t>
      </w:r>
    </w:p>
    <w:p w14:paraId="0E12608C" w14:textId="77777777" w:rsidR="00ED5DD6" w:rsidRDefault="00ED5DD6" w:rsidP="00ED5DD6">
      <w:pPr>
        <w:pStyle w:val="ListParagraph"/>
        <w:numPr>
          <w:ilvl w:val="0"/>
          <w:numId w:val="7"/>
        </w:numPr>
        <w:spacing w:line="360" w:lineRule="auto"/>
        <w:jc w:val="both"/>
        <w:rPr>
          <w:rFonts w:ascii="Times New Roman" w:hAnsi="Times New Roman" w:cs="Times New Roman"/>
          <w:sz w:val="24"/>
          <w:szCs w:val="24"/>
        </w:rPr>
      </w:pPr>
      <w:r w:rsidRPr="00ED5DD6">
        <w:rPr>
          <w:rFonts w:ascii="Times New Roman" w:hAnsi="Times New Roman" w:cs="Times New Roman"/>
          <w:sz w:val="24"/>
          <w:szCs w:val="24"/>
        </w:rPr>
        <w:t xml:space="preserve">Berita-berita keterangan-keterangan </w:t>
      </w:r>
    </w:p>
    <w:p w14:paraId="27B0C14E" w14:textId="77777777" w:rsidR="00ED5DD6" w:rsidRDefault="00ED5DD6" w:rsidP="00ED5DD6">
      <w:pPr>
        <w:spacing w:line="360" w:lineRule="auto"/>
        <w:ind w:left="1069"/>
        <w:jc w:val="both"/>
        <w:rPr>
          <w:rFonts w:ascii="Times New Roman" w:hAnsi="Times New Roman" w:cs="Times New Roman"/>
          <w:sz w:val="24"/>
          <w:szCs w:val="24"/>
        </w:rPr>
      </w:pPr>
      <w:r w:rsidRPr="00ED5DD6">
        <w:rPr>
          <w:rFonts w:ascii="Times New Roman" w:hAnsi="Times New Roman" w:cs="Times New Roman"/>
          <w:sz w:val="24"/>
          <w:szCs w:val="24"/>
        </w:rPr>
        <w:t xml:space="preserve">Sedangkan unsur subjektif yang dilanggar oleh penyebar hoaks </w:t>
      </w:r>
      <w:proofErr w:type="gramStart"/>
      <w:r w:rsidRPr="00ED5DD6">
        <w:rPr>
          <w:rFonts w:ascii="Times New Roman" w:hAnsi="Times New Roman" w:cs="Times New Roman"/>
          <w:sz w:val="24"/>
          <w:szCs w:val="24"/>
        </w:rPr>
        <w:t>yaitu :</w:t>
      </w:r>
      <w:proofErr w:type="gramEnd"/>
      <w:r w:rsidRPr="00ED5DD6">
        <w:rPr>
          <w:rFonts w:ascii="Times New Roman" w:hAnsi="Times New Roman" w:cs="Times New Roman"/>
          <w:sz w:val="24"/>
          <w:szCs w:val="24"/>
        </w:rPr>
        <w:t xml:space="preserve"> </w:t>
      </w:r>
    </w:p>
    <w:p w14:paraId="061592A7" w14:textId="04A7C98B" w:rsidR="00ED5DD6" w:rsidRPr="00ED5DD6" w:rsidRDefault="00ED5DD6" w:rsidP="00ED5DD6">
      <w:pPr>
        <w:pStyle w:val="ListParagraph"/>
        <w:numPr>
          <w:ilvl w:val="0"/>
          <w:numId w:val="8"/>
        </w:numPr>
        <w:spacing w:line="360" w:lineRule="auto"/>
        <w:jc w:val="both"/>
        <w:rPr>
          <w:rFonts w:ascii="Times New Roman" w:hAnsi="Times New Roman" w:cs="Times New Roman"/>
          <w:sz w:val="24"/>
          <w:szCs w:val="24"/>
        </w:rPr>
      </w:pPr>
      <w:r w:rsidRPr="00ED5DD6">
        <w:rPr>
          <w:rFonts w:ascii="Times New Roman" w:hAnsi="Times New Roman" w:cs="Times New Roman"/>
          <w:sz w:val="24"/>
          <w:szCs w:val="24"/>
        </w:rPr>
        <w:t xml:space="preserve">Dengan sengaja </w:t>
      </w:r>
    </w:p>
    <w:p w14:paraId="605C201A" w14:textId="77777777" w:rsidR="00ED5DD6" w:rsidRDefault="00ED5DD6" w:rsidP="00ED5DD6">
      <w:pPr>
        <w:pStyle w:val="ListParagraph"/>
        <w:numPr>
          <w:ilvl w:val="0"/>
          <w:numId w:val="8"/>
        </w:numPr>
        <w:spacing w:line="360" w:lineRule="auto"/>
        <w:jc w:val="both"/>
        <w:rPr>
          <w:rFonts w:ascii="Times New Roman" w:hAnsi="Times New Roman" w:cs="Times New Roman"/>
          <w:sz w:val="24"/>
          <w:szCs w:val="24"/>
        </w:rPr>
      </w:pPr>
      <w:r w:rsidRPr="00ED5DD6">
        <w:rPr>
          <w:rFonts w:ascii="Times New Roman" w:hAnsi="Times New Roman" w:cs="Times New Roman"/>
          <w:sz w:val="24"/>
          <w:szCs w:val="24"/>
        </w:rPr>
        <w:t xml:space="preserve"> Diketahuinya bahwa bukan berita benar </w:t>
      </w:r>
    </w:p>
    <w:p w14:paraId="53F6161A" w14:textId="77777777" w:rsidR="00ED5DD6" w:rsidRDefault="00ED5DD6" w:rsidP="00ED5DD6">
      <w:pPr>
        <w:pStyle w:val="ListParagraph"/>
        <w:numPr>
          <w:ilvl w:val="0"/>
          <w:numId w:val="6"/>
        </w:numPr>
        <w:spacing w:line="360" w:lineRule="auto"/>
        <w:jc w:val="both"/>
        <w:rPr>
          <w:rFonts w:ascii="Times New Roman" w:hAnsi="Times New Roman" w:cs="Times New Roman"/>
          <w:sz w:val="24"/>
          <w:szCs w:val="24"/>
        </w:rPr>
      </w:pPr>
      <w:r w:rsidRPr="00ED5DD6">
        <w:rPr>
          <w:rFonts w:ascii="Times New Roman" w:hAnsi="Times New Roman" w:cs="Times New Roman"/>
          <w:sz w:val="24"/>
          <w:szCs w:val="24"/>
        </w:rPr>
        <w:t xml:space="preserve">Formalisme </w:t>
      </w:r>
    </w:p>
    <w:p w14:paraId="34548F22" w14:textId="77777777" w:rsidR="00ED5DD6" w:rsidRDefault="00ED5DD6" w:rsidP="00ED5DD6">
      <w:pPr>
        <w:pStyle w:val="ListParagraph"/>
        <w:spacing w:line="360" w:lineRule="auto"/>
        <w:ind w:left="1069"/>
        <w:jc w:val="both"/>
        <w:rPr>
          <w:rFonts w:ascii="Times New Roman" w:hAnsi="Times New Roman" w:cs="Times New Roman"/>
          <w:sz w:val="24"/>
          <w:szCs w:val="24"/>
        </w:rPr>
      </w:pPr>
      <w:r w:rsidRPr="00ED5DD6">
        <w:rPr>
          <w:rFonts w:ascii="Times New Roman" w:hAnsi="Times New Roman" w:cs="Times New Roman"/>
          <w:sz w:val="24"/>
          <w:szCs w:val="24"/>
        </w:rPr>
        <w:t xml:space="preserve">Merupakan suatu metode untuk mengatur hubungan-hubungan sosial dengan </w:t>
      </w:r>
      <w:proofErr w:type="gramStart"/>
      <w:r w:rsidRPr="00ED5DD6">
        <w:rPr>
          <w:rFonts w:ascii="Times New Roman" w:hAnsi="Times New Roman" w:cs="Times New Roman"/>
          <w:sz w:val="24"/>
          <w:szCs w:val="24"/>
        </w:rPr>
        <w:t>cara</w:t>
      </w:r>
      <w:proofErr w:type="gramEnd"/>
      <w:r w:rsidRPr="00ED5DD6">
        <w:rPr>
          <w:rFonts w:ascii="Times New Roman" w:hAnsi="Times New Roman" w:cs="Times New Roman"/>
          <w:sz w:val="24"/>
          <w:szCs w:val="24"/>
        </w:rPr>
        <w:t xml:space="preserve"> khas, bentuknya menjadi sangat penting dalam dalam sistem hukum dan pendidikan hukum. </w:t>
      </w:r>
      <w:proofErr w:type="gramStart"/>
      <w:r w:rsidRPr="00ED5DD6">
        <w:rPr>
          <w:rFonts w:ascii="Times New Roman" w:hAnsi="Times New Roman" w:cs="Times New Roman"/>
          <w:sz w:val="24"/>
          <w:szCs w:val="24"/>
        </w:rPr>
        <w:t xml:space="preserve">Maka hal yang bertentangan dengan karakteristik ini pada </w:t>
      </w:r>
      <w:r w:rsidRPr="00ED5DD6">
        <w:rPr>
          <w:rFonts w:ascii="Times New Roman" w:hAnsi="Times New Roman" w:cs="Times New Roman"/>
          <w:sz w:val="24"/>
          <w:szCs w:val="24"/>
        </w:rPr>
        <w:lastRenderedPageBreak/>
        <w:t>kasus covid 19 khususnya penyebaran hoaks menurut teori hukum adalah mengenai bentuk dan isi yaitu pembohongan publik.</w:t>
      </w:r>
      <w:proofErr w:type="gramEnd"/>
      <w:r w:rsidRPr="00ED5DD6">
        <w:rPr>
          <w:rFonts w:ascii="Times New Roman" w:hAnsi="Times New Roman" w:cs="Times New Roman"/>
          <w:sz w:val="24"/>
          <w:szCs w:val="24"/>
        </w:rPr>
        <w:t xml:space="preserve"> </w:t>
      </w:r>
    </w:p>
    <w:p w14:paraId="63125A82" w14:textId="77777777" w:rsidR="00ED5DD6" w:rsidRDefault="00ED5DD6" w:rsidP="00ED5DD6">
      <w:pPr>
        <w:pStyle w:val="ListParagraph"/>
        <w:numPr>
          <w:ilvl w:val="0"/>
          <w:numId w:val="6"/>
        </w:numPr>
        <w:spacing w:line="360" w:lineRule="auto"/>
        <w:jc w:val="both"/>
        <w:rPr>
          <w:rFonts w:ascii="Times New Roman" w:hAnsi="Times New Roman" w:cs="Times New Roman"/>
          <w:sz w:val="24"/>
          <w:szCs w:val="24"/>
        </w:rPr>
      </w:pPr>
      <w:r w:rsidRPr="00ED5DD6">
        <w:rPr>
          <w:rFonts w:ascii="Times New Roman" w:hAnsi="Times New Roman" w:cs="Times New Roman"/>
          <w:sz w:val="24"/>
          <w:szCs w:val="24"/>
        </w:rPr>
        <w:t xml:space="preserve">Hasrat akan rasa aman dari kekacauan </w:t>
      </w:r>
    </w:p>
    <w:p w14:paraId="7258C76E" w14:textId="77777777" w:rsidR="00F11D08" w:rsidRDefault="00ED5DD6" w:rsidP="00F11D08">
      <w:pPr>
        <w:pStyle w:val="ListParagraph"/>
        <w:spacing w:line="360" w:lineRule="auto"/>
        <w:ind w:left="1069"/>
        <w:jc w:val="both"/>
        <w:rPr>
          <w:rFonts w:ascii="Times New Roman" w:hAnsi="Times New Roman" w:cs="Times New Roman"/>
          <w:sz w:val="24"/>
          <w:szCs w:val="24"/>
        </w:rPr>
      </w:pPr>
      <w:proofErr w:type="gramStart"/>
      <w:r w:rsidRPr="00ED5DD6">
        <w:rPr>
          <w:rFonts w:ascii="Times New Roman" w:hAnsi="Times New Roman" w:cs="Times New Roman"/>
          <w:sz w:val="24"/>
          <w:szCs w:val="24"/>
        </w:rPr>
        <w:t>Pada penetapan LockDown bahwa hasrat rasa aman dari kekacauan memang merupakan keinginan dari diri amnesia yang menghindari diri dari berbagai macam gangguan termasuk penyakit, tetapi bagi hukum keamanan merupakan hal yang menjadi tujuan penting.</w:t>
      </w:r>
      <w:proofErr w:type="gramEnd"/>
      <w:r w:rsidRPr="00ED5DD6">
        <w:rPr>
          <w:rFonts w:ascii="Times New Roman" w:hAnsi="Times New Roman" w:cs="Times New Roman"/>
          <w:sz w:val="24"/>
          <w:szCs w:val="24"/>
        </w:rPr>
        <w:t xml:space="preserve"> Karena Lockdown masyarakat tidak dapat memenuhi kebutuhan pokok sehari sandang , pangan dan papan sehingga berpotensi pada hasrat pemenuhan kebutuhan ini dengan segala cara termasuk tindak pidana yang dapat menganngu keamanan negara  Dari Penjelasan diatas dapat dikatakan bahwa dampak yang diberikan oleh virus Covid 19 ini tidak hanya berdampak pada kesehatan individu saja tetapi juga berdampak pada kehidupan bangsa yaitu Indonesia. </w:t>
      </w:r>
    </w:p>
    <w:p w14:paraId="7171CC9B" w14:textId="77777777" w:rsidR="00F11D08" w:rsidRDefault="00F11D08" w:rsidP="00F11D08">
      <w:pPr>
        <w:spacing w:line="360" w:lineRule="auto"/>
        <w:ind w:left="284" w:firstLine="720"/>
        <w:jc w:val="both"/>
        <w:rPr>
          <w:rFonts w:ascii="Times New Roman" w:hAnsi="Times New Roman" w:cs="Times New Roman"/>
          <w:sz w:val="24"/>
          <w:szCs w:val="24"/>
        </w:rPr>
      </w:pPr>
      <w:r w:rsidRPr="00F11D08">
        <w:rPr>
          <w:rFonts w:ascii="Times New Roman" w:hAnsi="Times New Roman" w:cs="Times New Roman"/>
          <w:sz w:val="24"/>
          <w:szCs w:val="24"/>
        </w:rPr>
        <w:t xml:space="preserve">Berikut beberapa klaim kesiapan penanganan Covid-19 telah diumumkan pemerintah termasuk kebijakan-kebijakan yang </w:t>
      </w:r>
      <w:proofErr w:type="gramStart"/>
      <w:r w:rsidRPr="00F11D08">
        <w:rPr>
          <w:rFonts w:ascii="Times New Roman" w:hAnsi="Times New Roman" w:cs="Times New Roman"/>
          <w:sz w:val="24"/>
          <w:szCs w:val="24"/>
        </w:rPr>
        <w:t>akan</w:t>
      </w:r>
      <w:proofErr w:type="gramEnd"/>
      <w:r w:rsidRPr="00F11D08">
        <w:rPr>
          <w:rFonts w:ascii="Times New Roman" w:hAnsi="Times New Roman" w:cs="Times New Roman"/>
          <w:sz w:val="24"/>
          <w:szCs w:val="24"/>
        </w:rPr>
        <w:t xml:space="preserve"> diambil, termasuk kebijakan yang berkaitan dengan antisipasi dampak penularan Covid pada ekonomi domestik (Stimulus Ekonomi I, II dan III) patut diapresiasi. </w:t>
      </w:r>
      <w:proofErr w:type="gramStart"/>
      <w:r w:rsidRPr="00F11D08">
        <w:rPr>
          <w:rFonts w:ascii="Times New Roman" w:hAnsi="Times New Roman" w:cs="Times New Roman"/>
          <w:sz w:val="24"/>
          <w:szCs w:val="24"/>
        </w:rPr>
        <w:t>Meskipun demikian, CORE Indonesia menggarisbawahi beberapa kebijakan ekonomi yang perlu diperkuat.</w:t>
      </w:r>
      <w:proofErr w:type="gramEnd"/>
      <w:r w:rsidRPr="00F11D08">
        <w:rPr>
          <w:rFonts w:ascii="Times New Roman" w:hAnsi="Times New Roman" w:cs="Times New Roman"/>
          <w:sz w:val="24"/>
          <w:szCs w:val="24"/>
        </w:rPr>
        <w:t xml:space="preserve"> Setidaknya ada tujuh poin: </w:t>
      </w:r>
    </w:p>
    <w:p w14:paraId="4FF014DF" w14:textId="77777777" w:rsidR="00F11D08" w:rsidRDefault="00F11D08" w:rsidP="00F11D08">
      <w:pPr>
        <w:pStyle w:val="ListParagraph"/>
        <w:numPr>
          <w:ilvl w:val="0"/>
          <w:numId w:val="18"/>
        </w:numPr>
        <w:spacing w:line="360" w:lineRule="auto"/>
        <w:jc w:val="both"/>
        <w:rPr>
          <w:rFonts w:ascii="Times New Roman" w:hAnsi="Times New Roman" w:cs="Times New Roman"/>
          <w:sz w:val="24"/>
          <w:szCs w:val="24"/>
        </w:rPr>
      </w:pPr>
      <w:r w:rsidRPr="00F11D08">
        <w:rPr>
          <w:rFonts w:ascii="Times New Roman" w:hAnsi="Times New Roman" w:cs="Times New Roman"/>
          <w:sz w:val="24"/>
          <w:szCs w:val="24"/>
        </w:rPr>
        <w:t xml:space="preserve"> Pertama, untuk mempercepat pengobatan dan pencegahan penularan yang lebih luas, pemerintah harus menerapkan kebijakan at all cost seperti pengadaan alat kesehatan penunjang pemeriksaan, ruang isolasi, dan Alat Pelindung Diri (APD); menggratiskan biaya pemeriksaan baik yang terbukti maupun tidak, ataupun hal-hal yang bersifat pencegahan seperti pembagian masker murah dan sebagainya. Konsekuensi pembengkakan defisit anggaran, sejalan dengan pendapatan APBN yang juga turun tajam, memang </w:t>
      </w:r>
      <w:proofErr w:type="gramStart"/>
      <w:r w:rsidRPr="00F11D08">
        <w:rPr>
          <w:rFonts w:ascii="Times New Roman" w:hAnsi="Times New Roman" w:cs="Times New Roman"/>
          <w:sz w:val="24"/>
          <w:szCs w:val="24"/>
        </w:rPr>
        <w:t>akan</w:t>
      </w:r>
      <w:proofErr w:type="gramEnd"/>
      <w:r w:rsidRPr="00F11D08">
        <w:rPr>
          <w:rFonts w:ascii="Times New Roman" w:hAnsi="Times New Roman" w:cs="Times New Roman"/>
          <w:sz w:val="24"/>
          <w:szCs w:val="24"/>
        </w:rPr>
        <w:t xml:space="preserve"> membebani pemerintah. </w:t>
      </w:r>
    </w:p>
    <w:p w14:paraId="02DB8FBD" w14:textId="77777777" w:rsidR="00F11D08" w:rsidRDefault="00F11D08" w:rsidP="00F11D08">
      <w:pPr>
        <w:pStyle w:val="ListParagraph"/>
        <w:numPr>
          <w:ilvl w:val="0"/>
          <w:numId w:val="18"/>
        </w:numPr>
        <w:spacing w:line="360" w:lineRule="auto"/>
        <w:jc w:val="both"/>
        <w:rPr>
          <w:rFonts w:ascii="Times New Roman" w:hAnsi="Times New Roman" w:cs="Times New Roman"/>
          <w:sz w:val="24"/>
          <w:szCs w:val="24"/>
        </w:rPr>
      </w:pPr>
      <w:r w:rsidRPr="00F11D08">
        <w:rPr>
          <w:rFonts w:ascii="Times New Roman" w:hAnsi="Times New Roman" w:cs="Times New Roman"/>
          <w:sz w:val="24"/>
          <w:szCs w:val="24"/>
        </w:rPr>
        <w:t xml:space="preserve"> Kedua, untuk menjaga daya beli masyarakat sebagai dampak perlambatan putaran roda ekonomi, pemerintah dituntut untuk dapat mengurangi beban biaya yang secara langsung dalam kendali pemerintah, di antaranya tarif dasar listrik, BBM, dan air bersih. Penurunan tarif listrik dan BBM tentu tidak </w:t>
      </w:r>
      <w:proofErr w:type="gramStart"/>
      <w:r w:rsidRPr="00F11D08">
        <w:rPr>
          <w:rFonts w:ascii="Times New Roman" w:hAnsi="Times New Roman" w:cs="Times New Roman"/>
          <w:sz w:val="24"/>
          <w:szCs w:val="24"/>
        </w:rPr>
        <w:t>akan</w:t>
      </w:r>
      <w:proofErr w:type="gramEnd"/>
      <w:r w:rsidRPr="00F11D08">
        <w:rPr>
          <w:rFonts w:ascii="Times New Roman" w:hAnsi="Times New Roman" w:cs="Times New Roman"/>
          <w:sz w:val="24"/>
          <w:szCs w:val="24"/>
        </w:rPr>
        <w:t xml:space="preserve"> terlalu membebani keuangan BUMN dan BUMD, mengingat harga minyak </w:t>
      </w:r>
      <w:r w:rsidRPr="00F11D08">
        <w:rPr>
          <w:rFonts w:ascii="Times New Roman" w:hAnsi="Times New Roman" w:cs="Times New Roman"/>
          <w:sz w:val="24"/>
          <w:szCs w:val="24"/>
        </w:rPr>
        <w:lastRenderedPageBreak/>
        <w:t xml:space="preserve">mentah yang turun ke kisaran $20 per barrel diperkirakan masih akan berlangsung lama sejalan dengan potensi resesi global. </w:t>
      </w:r>
    </w:p>
    <w:p w14:paraId="35953F2B" w14:textId="77777777" w:rsidR="00F11D08" w:rsidRDefault="00F11D08" w:rsidP="00F11D08">
      <w:pPr>
        <w:pStyle w:val="ListParagraph"/>
        <w:numPr>
          <w:ilvl w:val="0"/>
          <w:numId w:val="18"/>
        </w:numPr>
        <w:spacing w:line="360" w:lineRule="auto"/>
        <w:jc w:val="both"/>
        <w:rPr>
          <w:rFonts w:ascii="Times New Roman" w:hAnsi="Times New Roman" w:cs="Times New Roman"/>
          <w:sz w:val="24"/>
          <w:szCs w:val="24"/>
        </w:rPr>
      </w:pPr>
      <w:r w:rsidRPr="00F11D08">
        <w:rPr>
          <w:rFonts w:ascii="Times New Roman" w:hAnsi="Times New Roman" w:cs="Times New Roman"/>
          <w:sz w:val="24"/>
          <w:szCs w:val="24"/>
        </w:rPr>
        <w:t xml:space="preserve"> Ketiga, kebijakan pemerintah yang melakukan relaksasi Pajak Penghasilan baik pekerja industri manufaktur (penghapusan PPh 21 selama enam bulan) ataupun pajak badan untuk industri manufaktur (pembebasan PPh Impor 22 dan diskon PPh 25 sebesar 30%)</w:t>
      </w:r>
      <w:r>
        <w:rPr>
          <w:rFonts w:ascii="Times New Roman" w:hAnsi="Times New Roman" w:cs="Times New Roman"/>
          <w:sz w:val="24"/>
          <w:szCs w:val="24"/>
        </w:rPr>
        <w:t xml:space="preserve"> </w:t>
      </w:r>
      <w:r w:rsidRPr="00F11D08">
        <w:rPr>
          <w:rFonts w:ascii="Times New Roman" w:hAnsi="Times New Roman" w:cs="Times New Roman"/>
          <w:sz w:val="24"/>
          <w:szCs w:val="24"/>
        </w:rPr>
        <w:t xml:space="preserve">semestinya diperluas. Pasalnya, perlambatan ekonomi saat ini tidak hanya dirasakan oleh sektor industri manufaktur, tetapi juga sektor-sektor lainnya. Oleh karena itu, pemerintah perlu melakukan relaksasi pajak seperti pemberian potongan pajak, percepatan pembayaran restitusi, dan penundaan pembayaran cicilan pajak kepada sektor-sektor lain, khususnya yang terkena dampak paling parah, seperti sektor transportasi dan pariwisata. </w:t>
      </w:r>
    </w:p>
    <w:p w14:paraId="7ED3588A" w14:textId="77777777" w:rsidR="00F11D08" w:rsidRDefault="00F11D08" w:rsidP="00F11D08">
      <w:pPr>
        <w:pStyle w:val="ListParagraph"/>
        <w:numPr>
          <w:ilvl w:val="0"/>
          <w:numId w:val="18"/>
        </w:numPr>
        <w:spacing w:line="360" w:lineRule="auto"/>
        <w:jc w:val="both"/>
        <w:rPr>
          <w:rFonts w:ascii="Times New Roman" w:hAnsi="Times New Roman" w:cs="Times New Roman"/>
          <w:sz w:val="24"/>
          <w:szCs w:val="24"/>
        </w:rPr>
      </w:pPr>
      <w:r w:rsidRPr="00F11D08">
        <w:rPr>
          <w:rFonts w:ascii="Times New Roman" w:hAnsi="Times New Roman" w:cs="Times New Roman"/>
          <w:sz w:val="24"/>
          <w:szCs w:val="24"/>
        </w:rPr>
        <w:t>Keempat, upaya pemerintah untuk menjaga daya beli masyarakat bawah dengan memberikan Bantuan Langsung Tunai (BLT) kepada masyarakat yang mengalami penurunan pendapatan dan mengalami Pemutusan Hubungan Kerja, perlu didukung oleh kebijakan untuk menjamin kelancaran pasokan dan distribusi barang khususnya pangan.Di saat seperti ini, potensi panic buying dan penimbunan sangat besar, sehingga</w:t>
      </w:r>
      <w:r>
        <w:rPr>
          <w:rFonts w:ascii="Times New Roman" w:hAnsi="Times New Roman" w:cs="Times New Roman"/>
          <w:sz w:val="24"/>
          <w:szCs w:val="24"/>
        </w:rPr>
        <w:t xml:space="preserve"> </w:t>
      </w:r>
      <w:r w:rsidRPr="00F11D08">
        <w:rPr>
          <w:rFonts w:ascii="Times New Roman" w:hAnsi="Times New Roman" w:cs="Times New Roman"/>
          <w:sz w:val="24"/>
          <w:szCs w:val="24"/>
        </w:rPr>
        <w:t xml:space="preserve">pengamanan aspek distribusi perlu diperketat. Dalam situasi seperti ini, sebagaimana di Tiongkok, aparat militer dapat dioptimalkan dalam membantu penanganan korban dan pencegahan perluasannya, termasuk membantu proses pengamanan supply dan distribusi barang. </w:t>
      </w:r>
    </w:p>
    <w:p w14:paraId="3AAB2E3A" w14:textId="77777777" w:rsidR="00F11D08" w:rsidRDefault="00F11D08" w:rsidP="00F11D08">
      <w:pPr>
        <w:pStyle w:val="ListParagraph"/>
        <w:numPr>
          <w:ilvl w:val="0"/>
          <w:numId w:val="18"/>
        </w:numPr>
        <w:spacing w:line="360" w:lineRule="auto"/>
        <w:jc w:val="both"/>
        <w:rPr>
          <w:rFonts w:ascii="Times New Roman" w:hAnsi="Times New Roman" w:cs="Times New Roman"/>
          <w:sz w:val="24"/>
          <w:szCs w:val="24"/>
        </w:rPr>
      </w:pPr>
      <w:r w:rsidRPr="00F11D08">
        <w:rPr>
          <w:rFonts w:ascii="Times New Roman" w:hAnsi="Times New Roman" w:cs="Times New Roman"/>
          <w:sz w:val="24"/>
          <w:szCs w:val="24"/>
        </w:rPr>
        <w:t xml:space="preserve"> Kelima, penyaluran BLT juga perlu diikuti dengan ketepatan data penerima bantuan dan perbaikan mekanisme dan kelembagaan dalam penyalurannya sehingga </w:t>
      </w:r>
      <w:proofErr w:type="gramStart"/>
      <w:r w:rsidRPr="00F11D08">
        <w:rPr>
          <w:rFonts w:ascii="Times New Roman" w:hAnsi="Times New Roman" w:cs="Times New Roman"/>
          <w:sz w:val="24"/>
          <w:szCs w:val="24"/>
        </w:rPr>
        <w:t>dana</w:t>
      </w:r>
      <w:proofErr w:type="gramEnd"/>
      <w:r w:rsidRPr="00F11D08">
        <w:rPr>
          <w:rFonts w:ascii="Times New Roman" w:hAnsi="Times New Roman" w:cs="Times New Roman"/>
          <w:sz w:val="24"/>
          <w:szCs w:val="24"/>
        </w:rPr>
        <w:t xml:space="preserve"> BLT tidak salah sasaran dan diterima oleh seluruh masyarakat yang semestinya mendapatkannya. Ini belajar dari pengalaman penyaluran bantuan sosial selama ini yang belum terdistribusi secara merata khususnya bagi masyarakat yang justru</w:t>
      </w:r>
      <w:r>
        <w:rPr>
          <w:rFonts w:ascii="Times New Roman" w:hAnsi="Times New Roman" w:cs="Times New Roman"/>
          <w:sz w:val="24"/>
          <w:szCs w:val="24"/>
        </w:rPr>
        <w:t xml:space="preserve"> </w:t>
      </w:r>
      <w:r w:rsidRPr="00F11D08">
        <w:rPr>
          <w:rFonts w:ascii="Times New Roman" w:hAnsi="Times New Roman" w:cs="Times New Roman"/>
          <w:sz w:val="24"/>
          <w:szCs w:val="24"/>
        </w:rPr>
        <w:t xml:space="preserve">membutuhkan. Oleh karena koordinasi untuk validitas data sampai dengan level kecamatan perlu dilakukan baik di tingkat pusat maupun di tingkat daerah agar tujuan BLT untuk menjaga daya beli masyarakat bisa tercapai. </w:t>
      </w:r>
    </w:p>
    <w:p w14:paraId="48F06BFE" w14:textId="77777777" w:rsidR="00F11D08" w:rsidRDefault="00F11D08" w:rsidP="00F11D08">
      <w:pPr>
        <w:pStyle w:val="ListParagraph"/>
        <w:numPr>
          <w:ilvl w:val="0"/>
          <w:numId w:val="18"/>
        </w:numPr>
        <w:spacing w:line="360" w:lineRule="auto"/>
        <w:jc w:val="both"/>
        <w:rPr>
          <w:rFonts w:ascii="Times New Roman" w:hAnsi="Times New Roman" w:cs="Times New Roman"/>
          <w:sz w:val="24"/>
          <w:szCs w:val="24"/>
        </w:rPr>
      </w:pPr>
      <w:r w:rsidRPr="00F11D08">
        <w:rPr>
          <w:rFonts w:ascii="Times New Roman" w:hAnsi="Times New Roman" w:cs="Times New Roman"/>
          <w:sz w:val="24"/>
          <w:szCs w:val="24"/>
        </w:rPr>
        <w:t xml:space="preserve">Keenam, Otoritas Jasa Keuangan (OJK) agar memberlakukan kebijakan yang mendorong lembaga keuangan untuk melakukan rescheduling dan refinancing utang-utang sektor swasta, selain untuk UMKM, juga untuk usaha-usaha yang </w:t>
      </w:r>
      <w:r w:rsidRPr="00F11D08">
        <w:rPr>
          <w:rFonts w:ascii="Times New Roman" w:hAnsi="Times New Roman" w:cs="Times New Roman"/>
          <w:sz w:val="24"/>
          <w:szCs w:val="24"/>
        </w:rPr>
        <w:lastRenderedPageBreak/>
        <w:t xml:space="preserve">menghadapi risiko pasar dan nilai tukar yang tinggi.Selain itu, Bank Indonesia (BI) dan OJK perlu merumuskan kebijakan yang bersifat strategis untuk mengatasi tingginya tingkat suku bunga perbankan yang menjadi salah satu beban pelaku ekonomi, khususnya di saat perlambatan ekonomi seperti saat ini.Saat ini, meskipun BI telah melakukan pelonggaran moneter, tingkat suku bunga kredit perbankan belum mengalami penurunan yang signifikan sebagaimana halnya suku bunga simpanan. Pada periode Juni 2019 - Februari 2020, saat suku bunga acuan BI telah turun 125 bps, suku bunga kredit perbankan hanya turun 27 bps, lebih rendah dibandingkan penurunan suku bunga deposito sebesar 44 bps. </w:t>
      </w:r>
    </w:p>
    <w:p w14:paraId="27E961A9" w14:textId="4E04F474" w:rsidR="00F11D08" w:rsidRDefault="00F11D08" w:rsidP="00F11D08">
      <w:pPr>
        <w:pStyle w:val="ListParagraph"/>
        <w:numPr>
          <w:ilvl w:val="0"/>
          <w:numId w:val="18"/>
        </w:numPr>
        <w:spacing w:line="360" w:lineRule="auto"/>
        <w:jc w:val="both"/>
        <w:rPr>
          <w:rFonts w:ascii="Times New Roman" w:hAnsi="Times New Roman" w:cs="Times New Roman"/>
          <w:sz w:val="24"/>
          <w:szCs w:val="24"/>
        </w:rPr>
      </w:pPr>
      <w:r w:rsidRPr="00F11D08">
        <w:rPr>
          <w:rFonts w:ascii="Times New Roman" w:hAnsi="Times New Roman" w:cs="Times New Roman"/>
          <w:sz w:val="24"/>
          <w:szCs w:val="24"/>
        </w:rPr>
        <w:t xml:space="preserve"> Ketujuh, membuka peluang untuk membuat terobosan kebijakan baru. Di sisi fiskal, opsi pelebaran defisit anggaran melebihi yang batas yang ditetapkan Undang-Undang Keuangan Negara diperlukan di tengah semakin banyaknya kebutuhan belanja negara untuk memberikan insentif kepada perekonomian.</w:t>
      </w:r>
    </w:p>
    <w:p w14:paraId="4D1028BE" w14:textId="77777777" w:rsidR="00F11D08" w:rsidRPr="00F11D08" w:rsidRDefault="00F11D08" w:rsidP="00F11D08">
      <w:pPr>
        <w:pStyle w:val="ListParagraph"/>
        <w:spacing w:line="360" w:lineRule="auto"/>
        <w:ind w:left="1364"/>
        <w:jc w:val="both"/>
        <w:rPr>
          <w:rFonts w:ascii="Times New Roman" w:hAnsi="Times New Roman" w:cs="Times New Roman"/>
          <w:sz w:val="24"/>
          <w:szCs w:val="24"/>
        </w:rPr>
      </w:pPr>
      <w:proofErr w:type="gramStart"/>
      <w:r w:rsidRPr="00F11D08">
        <w:rPr>
          <w:rFonts w:ascii="Times New Roman" w:hAnsi="Times New Roman" w:cs="Times New Roman"/>
          <w:sz w:val="24"/>
          <w:szCs w:val="24"/>
        </w:rPr>
        <w:t>Kebijakan ini merupakan kedaulatan internal dari pemerintahan Indonesia.</w:t>
      </w:r>
      <w:proofErr w:type="gramEnd"/>
      <w:r w:rsidRPr="00F11D08">
        <w:rPr>
          <w:rFonts w:ascii="Times New Roman" w:hAnsi="Times New Roman" w:cs="Times New Roman"/>
          <w:sz w:val="24"/>
          <w:szCs w:val="24"/>
        </w:rPr>
        <w:t xml:space="preserve"> </w:t>
      </w:r>
    </w:p>
    <w:p w14:paraId="6670C659" w14:textId="77777777" w:rsidR="00F71B4E" w:rsidRDefault="00F11D08" w:rsidP="00F71B4E">
      <w:pPr>
        <w:spacing w:line="360" w:lineRule="auto"/>
        <w:ind w:left="720" w:firstLine="720"/>
        <w:jc w:val="both"/>
        <w:rPr>
          <w:rFonts w:ascii="Times New Roman" w:hAnsi="Times New Roman" w:cs="Times New Roman"/>
          <w:sz w:val="24"/>
          <w:szCs w:val="24"/>
        </w:rPr>
      </w:pPr>
      <w:proofErr w:type="gramStart"/>
      <w:r w:rsidRPr="00F11D08">
        <w:rPr>
          <w:rFonts w:ascii="Times New Roman" w:hAnsi="Times New Roman" w:cs="Times New Roman"/>
          <w:sz w:val="24"/>
          <w:szCs w:val="24"/>
        </w:rPr>
        <w:t xml:space="preserve">Karena kewenagan yang dilakukan berdasarkan pada tujuan hukum yaitu </w:t>
      </w:r>
      <w:r w:rsidRPr="00F71B4E">
        <w:rPr>
          <w:rFonts w:ascii="Times New Roman" w:hAnsi="Times New Roman" w:cs="Times New Roman"/>
          <w:sz w:val="24"/>
          <w:szCs w:val="24"/>
        </w:rPr>
        <w:t>kepentingan nasional termasuk keadilan sosial, kemanfaatan dan kepastian hukum didalamnya.</w:t>
      </w:r>
      <w:proofErr w:type="gramEnd"/>
      <w:r w:rsidRPr="00F71B4E">
        <w:rPr>
          <w:rFonts w:ascii="Times New Roman" w:hAnsi="Times New Roman" w:cs="Times New Roman"/>
          <w:sz w:val="24"/>
          <w:szCs w:val="24"/>
        </w:rPr>
        <w:t xml:space="preserve"> </w:t>
      </w:r>
      <w:proofErr w:type="gramStart"/>
      <w:r w:rsidRPr="00F71B4E">
        <w:rPr>
          <w:rFonts w:ascii="Times New Roman" w:hAnsi="Times New Roman" w:cs="Times New Roman"/>
          <w:sz w:val="24"/>
          <w:szCs w:val="24"/>
        </w:rPr>
        <w:t>Kedaulatan internal adalah hubungan wewenang fundamental dalam negara dengan aturan dan pembuat aturan yang biasanya didefinisikan oleh konstitusi negara dan wewenang eksternal adalah hubungan wewenang fundamental antara negara dan hukum internasional.</w:t>
      </w:r>
      <w:proofErr w:type="gramEnd"/>
    </w:p>
    <w:p w14:paraId="7B98F13C" w14:textId="77777777" w:rsidR="00F71B4E" w:rsidRDefault="00F71B4E" w:rsidP="00F71B4E">
      <w:pPr>
        <w:spacing w:line="360" w:lineRule="auto"/>
        <w:ind w:left="720" w:firstLine="720"/>
        <w:jc w:val="both"/>
        <w:rPr>
          <w:rFonts w:ascii="Times New Roman" w:hAnsi="Times New Roman" w:cs="Times New Roman"/>
          <w:sz w:val="24"/>
          <w:szCs w:val="24"/>
        </w:rPr>
      </w:pPr>
      <w:r w:rsidRPr="00F71B4E">
        <w:rPr>
          <w:rFonts w:ascii="Times New Roman" w:hAnsi="Times New Roman" w:cs="Times New Roman"/>
          <w:sz w:val="24"/>
          <w:szCs w:val="24"/>
        </w:rPr>
        <w:t xml:space="preserve">Dalam UUD 1945 dikatakan bahwa Tiap warga negara berhak untuk hidup, maka kebijakan penanganan covid 19 adalah kewajiban pemerintah untuk menjamin hak warga negara untuk hidup. </w:t>
      </w:r>
      <w:proofErr w:type="gramStart"/>
      <w:r w:rsidRPr="00F71B4E">
        <w:rPr>
          <w:rFonts w:ascii="Times New Roman" w:hAnsi="Times New Roman" w:cs="Times New Roman"/>
          <w:sz w:val="24"/>
          <w:szCs w:val="24"/>
        </w:rPr>
        <w:t>Lalu yang menjadi kewajiban bagi warga negara adalah mentaati segala kebijakan yang sudah ditetapkan oleh pemerintah tersebut.</w:t>
      </w:r>
      <w:proofErr w:type="gramEnd"/>
      <w:r w:rsidRPr="00F71B4E">
        <w:rPr>
          <w:rFonts w:ascii="Times New Roman" w:hAnsi="Times New Roman" w:cs="Times New Roman"/>
          <w:sz w:val="24"/>
          <w:szCs w:val="24"/>
        </w:rPr>
        <w:t xml:space="preserve"> </w:t>
      </w:r>
      <w:proofErr w:type="gramStart"/>
      <w:r w:rsidRPr="00F71B4E">
        <w:rPr>
          <w:rFonts w:ascii="Times New Roman" w:hAnsi="Times New Roman" w:cs="Times New Roman"/>
          <w:sz w:val="24"/>
          <w:szCs w:val="24"/>
        </w:rPr>
        <w:t>Saat ini di Indonesia belum mengambil kebijakan lockdown, di Indonesia sendiri sudah ada beberapa kebijakan mulai dari karantina di beberapa wilayah dan di bulan April 2020 pemerintah menetapkan PSBB (Pembatasan Sosial Berskala Besar).</w:t>
      </w:r>
      <w:proofErr w:type="gramEnd"/>
      <w:r w:rsidRPr="00F71B4E">
        <w:rPr>
          <w:rFonts w:ascii="Times New Roman" w:hAnsi="Times New Roman" w:cs="Times New Roman"/>
          <w:sz w:val="24"/>
          <w:szCs w:val="24"/>
        </w:rPr>
        <w:t xml:space="preserve"> Selain itu ada beberapa kebijakan </w:t>
      </w:r>
      <w:proofErr w:type="gramStart"/>
      <w:r w:rsidRPr="00F71B4E">
        <w:rPr>
          <w:rFonts w:ascii="Times New Roman" w:hAnsi="Times New Roman" w:cs="Times New Roman"/>
          <w:sz w:val="24"/>
          <w:szCs w:val="24"/>
        </w:rPr>
        <w:t>lainnya :</w:t>
      </w:r>
      <w:proofErr w:type="gramEnd"/>
    </w:p>
    <w:p w14:paraId="29366C34" w14:textId="77777777" w:rsidR="00F71B4E" w:rsidRDefault="00F71B4E" w:rsidP="00F71B4E">
      <w:pPr>
        <w:pStyle w:val="ListParagraph"/>
        <w:numPr>
          <w:ilvl w:val="0"/>
          <w:numId w:val="19"/>
        </w:numPr>
        <w:spacing w:line="360" w:lineRule="auto"/>
        <w:jc w:val="both"/>
        <w:rPr>
          <w:rFonts w:ascii="Times New Roman" w:hAnsi="Times New Roman" w:cs="Times New Roman"/>
          <w:sz w:val="24"/>
          <w:szCs w:val="24"/>
        </w:rPr>
      </w:pPr>
      <w:r w:rsidRPr="00F71B4E">
        <w:rPr>
          <w:rFonts w:ascii="Times New Roman" w:hAnsi="Times New Roman" w:cs="Times New Roman"/>
          <w:sz w:val="24"/>
          <w:szCs w:val="24"/>
        </w:rPr>
        <w:t xml:space="preserve">Tambahan belanja APBN 2020 senilai Rp405,1 triliun Jokowi menyatakan pemerintah memutuskan untuk menambah anggaran belanja dan pembiayaan APBN 2020 untuk penanganan Covid-19 sebesar Rp405,1 </w:t>
      </w:r>
      <w:r w:rsidRPr="00F71B4E">
        <w:rPr>
          <w:rFonts w:ascii="Times New Roman" w:hAnsi="Times New Roman" w:cs="Times New Roman"/>
          <w:sz w:val="24"/>
          <w:szCs w:val="24"/>
        </w:rPr>
        <w:lastRenderedPageBreak/>
        <w:t xml:space="preserve">triliun. Penambahan anggaran tersebut dialokasikan untuk sejumlah sektor, yakni: untuk belanja bidang kesehatan dialokasikan Rp75 triliun untuk anggaran perlindungan sosial dialokasikan Rp110 triliun untuk insentif perpajakan dan stimulus Kredit Usaha Rakyat (KUR) dialokasikan Rp70,1 triliun untuk pembiayaan program pemulihan ekonomi nasional, termasuk restrukturisasi kredit serta penjaminan dan pembiayaan dunia usaha, khususnya UMKM, dialokasikan Rp150 triliun. </w:t>
      </w:r>
    </w:p>
    <w:p w14:paraId="3C18BB14" w14:textId="77777777" w:rsidR="00F71B4E" w:rsidRDefault="00F71B4E" w:rsidP="00F71B4E">
      <w:pPr>
        <w:pStyle w:val="ListParagraph"/>
        <w:numPr>
          <w:ilvl w:val="0"/>
          <w:numId w:val="19"/>
        </w:numPr>
        <w:spacing w:line="360" w:lineRule="auto"/>
        <w:jc w:val="both"/>
        <w:rPr>
          <w:rFonts w:ascii="Times New Roman" w:hAnsi="Times New Roman" w:cs="Times New Roman"/>
          <w:sz w:val="24"/>
          <w:szCs w:val="24"/>
        </w:rPr>
      </w:pPr>
      <w:r w:rsidRPr="00F71B4E">
        <w:rPr>
          <w:rFonts w:ascii="Times New Roman" w:hAnsi="Times New Roman" w:cs="Times New Roman"/>
          <w:sz w:val="24"/>
          <w:szCs w:val="24"/>
        </w:rPr>
        <w:t xml:space="preserve">Prioritas anggaran di bidang kesehatan Sesuai dengan keterangan Jokowi, pembelanjaan anggaran Rp75 triliun di bidang kesehatan akan diprioritaskan untuk pemenuhan sejumlah keperluan, yakni: perlindungan tenaga kesehatan, terutama pembelian Alat Pelindung Diri (APD) pembelian alat-alat kesehatan seperti test kit, reagen, ventilator, hand sanitizer dan lainnya upgrade 132 rumah sakit rujukan Covid-19, termasuk Wisma Atlet insentif dokter, perawat dan tenaga rumah sakit (Insentif dokter spesialis Rp15 juta/bulan, dokter umum Rp10 juta/bulan, perawat Rp7,5 juta/bulan, dan tenaga medis lainnya Rp5 juta/bulan). </w:t>
      </w:r>
      <w:proofErr w:type="gramStart"/>
      <w:r w:rsidRPr="00F71B4E">
        <w:rPr>
          <w:rFonts w:ascii="Times New Roman" w:hAnsi="Times New Roman" w:cs="Times New Roman"/>
          <w:sz w:val="24"/>
          <w:szCs w:val="24"/>
        </w:rPr>
        <w:t>santunan</w:t>
      </w:r>
      <w:proofErr w:type="gramEnd"/>
      <w:r w:rsidRPr="00F71B4E">
        <w:rPr>
          <w:rFonts w:ascii="Times New Roman" w:hAnsi="Times New Roman" w:cs="Times New Roman"/>
          <w:sz w:val="24"/>
          <w:szCs w:val="24"/>
        </w:rPr>
        <w:t xml:space="preserve"> kematian tenaga medis Rp300 juta penanganan permasalahan kesehatan lainnya. </w:t>
      </w:r>
    </w:p>
    <w:p w14:paraId="7663DC0D" w14:textId="77777777" w:rsidR="00F71B4E" w:rsidRDefault="00F71B4E" w:rsidP="00F71B4E">
      <w:pPr>
        <w:pStyle w:val="ListParagraph"/>
        <w:numPr>
          <w:ilvl w:val="0"/>
          <w:numId w:val="19"/>
        </w:numPr>
        <w:spacing w:line="360" w:lineRule="auto"/>
        <w:jc w:val="both"/>
        <w:rPr>
          <w:rFonts w:ascii="Times New Roman" w:hAnsi="Times New Roman" w:cs="Times New Roman"/>
          <w:sz w:val="24"/>
          <w:szCs w:val="24"/>
        </w:rPr>
      </w:pPr>
      <w:r w:rsidRPr="00F71B4E">
        <w:rPr>
          <w:rFonts w:ascii="Times New Roman" w:hAnsi="Times New Roman" w:cs="Times New Roman"/>
          <w:sz w:val="24"/>
          <w:szCs w:val="24"/>
        </w:rPr>
        <w:t xml:space="preserve"> Prioritas anggaran untuk perlindungan sosial Menurut Jokowi, pemerintah </w:t>
      </w:r>
      <w:proofErr w:type="gramStart"/>
      <w:r w:rsidRPr="00F71B4E">
        <w:rPr>
          <w:rFonts w:ascii="Times New Roman" w:hAnsi="Times New Roman" w:cs="Times New Roman"/>
          <w:sz w:val="24"/>
          <w:szCs w:val="24"/>
        </w:rPr>
        <w:t>akan</w:t>
      </w:r>
      <w:proofErr w:type="gramEnd"/>
      <w:r w:rsidRPr="00F71B4E">
        <w:rPr>
          <w:rFonts w:ascii="Times New Roman" w:hAnsi="Times New Roman" w:cs="Times New Roman"/>
          <w:sz w:val="24"/>
          <w:szCs w:val="24"/>
        </w:rPr>
        <w:t xml:space="preserve"> memprioritaskan alokasi angaran untuk perlindungan sosial saat pandemi corona ke sejumlah program, seperti Program Keluarga Harapan</w:t>
      </w:r>
      <w:r>
        <w:rPr>
          <w:rFonts w:ascii="Times New Roman" w:hAnsi="Times New Roman" w:cs="Times New Roman"/>
          <w:sz w:val="24"/>
          <w:szCs w:val="24"/>
        </w:rPr>
        <w:t xml:space="preserve"> </w:t>
      </w:r>
      <w:r w:rsidRPr="00F71B4E">
        <w:rPr>
          <w:rFonts w:ascii="Times New Roman" w:hAnsi="Times New Roman" w:cs="Times New Roman"/>
          <w:sz w:val="24"/>
          <w:szCs w:val="24"/>
        </w:rPr>
        <w:t>(PKH), Kartu Sembako, Kartu Prakerja, hingga keringanan tarif listrik.</w:t>
      </w:r>
      <w:r>
        <w:rPr>
          <w:rFonts w:ascii="Times New Roman" w:hAnsi="Times New Roman" w:cs="Times New Roman"/>
          <w:sz w:val="24"/>
          <w:szCs w:val="24"/>
        </w:rPr>
        <w:t xml:space="preserve"> </w:t>
      </w:r>
      <w:r w:rsidRPr="00F71B4E">
        <w:rPr>
          <w:rFonts w:ascii="Times New Roman" w:hAnsi="Times New Roman" w:cs="Times New Roman"/>
          <w:sz w:val="24"/>
          <w:szCs w:val="24"/>
        </w:rPr>
        <w:t xml:space="preserve">Rinciannya ialah: jumlah penerima manfaat PKH ditambah dari 9,2 juta menjadi 10 juta keluarga jumlah penerima manfaat Kartu Sembako juga ditambah dari 15,2 juta menjadi 20 juta orang pembebasan biaya listrik 3 bulan untuk 24 juta pelanggan listrik 450 VA dan diskon 50 persen untuk 7 juta pelanggan 900 VA. </w:t>
      </w:r>
      <w:proofErr w:type="gramStart"/>
      <w:r w:rsidRPr="00F71B4E">
        <w:rPr>
          <w:rFonts w:ascii="Times New Roman" w:hAnsi="Times New Roman" w:cs="Times New Roman"/>
          <w:sz w:val="24"/>
          <w:szCs w:val="24"/>
        </w:rPr>
        <w:t>anggaran</w:t>
      </w:r>
      <w:proofErr w:type="gramEnd"/>
      <w:r w:rsidRPr="00F71B4E">
        <w:rPr>
          <w:rFonts w:ascii="Times New Roman" w:hAnsi="Times New Roman" w:cs="Times New Roman"/>
          <w:sz w:val="24"/>
          <w:szCs w:val="24"/>
        </w:rPr>
        <w:t xml:space="preserve"> Kartu Prakerja dinaikkan dari Rp10 triliun menjadi Rp20 triliun untuk 5,6 juta orang yang terkena PHK, pekerja informal dan pelaku usaha mikro dan kecil. Penerima manfaat program ini </w:t>
      </w:r>
      <w:proofErr w:type="gramStart"/>
      <w:r w:rsidRPr="00F71B4E">
        <w:rPr>
          <w:rFonts w:ascii="Times New Roman" w:hAnsi="Times New Roman" w:cs="Times New Roman"/>
          <w:sz w:val="24"/>
          <w:szCs w:val="24"/>
        </w:rPr>
        <w:t>akan</w:t>
      </w:r>
      <w:proofErr w:type="gramEnd"/>
      <w:r w:rsidRPr="00F71B4E">
        <w:rPr>
          <w:rFonts w:ascii="Times New Roman" w:hAnsi="Times New Roman" w:cs="Times New Roman"/>
          <w:sz w:val="24"/>
          <w:szCs w:val="24"/>
        </w:rPr>
        <w:t xml:space="preserve"> menerima insentif pascapelatihan Rp 600 ribu, dengan biaya pelatihan 1 juta. </w:t>
      </w:r>
      <w:proofErr w:type="gramStart"/>
      <w:r w:rsidRPr="00F71B4E">
        <w:rPr>
          <w:rFonts w:ascii="Times New Roman" w:hAnsi="Times New Roman" w:cs="Times New Roman"/>
          <w:sz w:val="24"/>
          <w:szCs w:val="24"/>
        </w:rPr>
        <w:t>dukungan</w:t>
      </w:r>
      <w:proofErr w:type="gramEnd"/>
      <w:r w:rsidRPr="00F71B4E">
        <w:rPr>
          <w:rFonts w:ascii="Times New Roman" w:hAnsi="Times New Roman" w:cs="Times New Roman"/>
          <w:sz w:val="24"/>
          <w:szCs w:val="24"/>
        </w:rPr>
        <w:t xml:space="preserve"> logistik sembako dan kebutuhan pokok senilai Rp25 triliun. Baca juga: Mekanisme Pemberian Tarif Listrik Gratis &amp; Diskon Selama Tiga Bulan</w:t>
      </w:r>
      <w:r>
        <w:rPr>
          <w:rFonts w:ascii="Times New Roman" w:hAnsi="Times New Roman" w:cs="Times New Roman"/>
          <w:sz w:val="24"/>
          <w:szCs w:val="24"/>
        </w:rPr>
        <w:t>.</w:t>
      </w:r>
    </w:p>
    <w:p w14:paraId="2F22EF6B" w14:textId="382EE4F3" w:rsidR="00F11D08" w:rsidRDefault="00F71B4E" w:rsidP="00F71B4E">
      <w:pPr>
        <w:pStyle w:val="ListParagraph"/>
        <w:numPr>
          <w:ilvl w:val="0"/>
          <w:numId w:val="19"/>
        </w:numPr>
        <w:spacing w:line="360" w:lineRule="auto"/>
        <w:jc w:val="both"/>
        <w:rPr>
          <w:rFonts w:ascii="Times New Roman" w:hAnsi="Times New Roman" w:cs="Times New Roman"/>
          <w:sz w:val="24"/>
          <w:szCs w:val="24"/>
        </w:rPr>
      </w:pPr>
      <w:r w:rsidRPr="00F71B4E">
        <w:rPr>
          <w:rFonts w:ascii="Times New Roman" w:hAnsi="Times New Roman" w:cs="Times New Roman"/>
          <w:sz w:val="24"/>
          <w:szCs w:val="24"/>
        </w:rPr>
        <w:t>Prioritas anggaran untuk insentif dunia usaha Pemerintah memberikan</w:t>
      </w:r>
      <w:r>
        <w:rPr>
          <w:rFonts w:ascii="Times New Roman" w:hAnsi="Times New Roman" w:cs="Times New Roman"/>
          <w:sz w:val="24"/>
          <w:szCs w:val="24"/>
        </w:rPr>
        <w:t xml:space="preserve"> </w:t>
      </w:r>
      <w:r w:rsidRPr="00F71B4E">
        <w:rPr>
          <w:rFonts w:ascii="Times New Roman" w:hAnsi="Times New Roman" w:cs="Times New Roman"/>
          <w:sz w:val="24"/>
          <w:szCs w:val="24"/>
        </w:rPr>
        <w:t xml:space="preserve">sejumlah insentif sebagai stimulus ekonomi untuk para pelaku UMKM dan </w:t>
      </w:r>
      <w:r w:rsidRPr="00F71B4E">
        <w:rPr>
          <w:rFonts w:ascii="Times New Roman" w:hAnsi="Times New Roman" w:cs="Times New Roman"/>
          <w:sz w:val="24"/>
          <w:szCs w:val="24"/>
        </w:rPr>
        <w:lastRenderedPageBreak/>
        <w:t>dunia usaha, yang berupa: penggratisan PPh 21 untuk pekerja sektor industri pengolahan dengan penghasilan maksimal Rp200 juta (selama setahun) pembebasan PPN impor bagi para Wajib Pajak Kemudian Impor Tujuan Ekspor (KITE), terutama KITE dari kalangan industri kecil dan menengah, pada 19 sektor tertentu pengurangan tarif PPh sebesar 25 persen bagi para Wajib Pajak Kemudian Impor Tujuan Ekspor (KITE), terutama industri kecil menengah, pada sektor tertentu percepatan restitusi PPN bagi 19 sektor tertentu untuk menjaga likuiditas pelaku usaha penurunan tarif PPh Badan</w:t>
      </w:r>
    </w:p>
    <w:p w14:paraId="786F29CF" w14:textId="77777777" w:rsidR="00F71B4E" w:rsidRPr="00F71B4E" w:rsidRDefault="00F71B4E" w:rsidP="00F71B4E">
      <w:pPr>
        <w:pStyle w:val="ListParagraph"/>
        <w:spacing w:line="360" w:lineRule="auto"/>
        <w:ind w:left="1800"/>
        <w:jc w:val="both"/>
        <w:rPr>
          <w:rFonts w:ascii="Times New Roman" w:hAnsi="Times New Roman" w:cs="Times New Roman"/>
          <w:sz w:val="24"/>
          <w:szCs w:val="24"/>
        </w:rPr>
      </w:pPr>
      <w:proofErr w:type="gramStart"/>
      <w:r w:rsidRPr="00F71B4E">
        <w:rPr>
          <w:rFonts w:ascii="Times New Roman" w:hAnsi="Times New Roman" w:cs="Times New Roman"/>
          <w:sz w:val="24"/>
          <w:szCs w:val="24"/>
        </w:rPr>
        <w:t>dari</w:t>
      </w:r>
      <w:proofErr w:type="gramEnd"/>
      <w:r w:rsidRPr="00F71B4E">
        <w:rPr>
          <w:rFonts w:ascii="Times New Roman" w:hAnsi="Times New Roman" w:cs="Times New Roman"/>
          <w:sz w:val="24"/>
          <w:szCs w:val="24"/>
        </w:rPr>
        <w:t xml:space="preserve"> 25 persen menjadi 22 persen penundaan pembayaran pokok dan bunga </w:t>
      </w:r>
    </w:p>
    <w:p w14:paraId="7B4B577E" w14:textId="77777777" w:rsidR="00F71B4E" w:rsidRDefault="00F71B4E" w:rsidP="00F71B4E">
      <w:pPr>
        <w:pStyle w:val="ListParagraph"/>
        <w:spacing w:line="360" w:lineRule="auto"/>
        <w:ind w:left="1800"/>
        <w:jc w:val="both"/>
        <w:rPr>
          <w:rFonts w:ascii="Times New Roman" w:hAnsi="Times New Roman" w:cs="Times New Roman"/>
          <w:sz w:val="24"/>
          <w:szCs w:val="24"/>
        </w:rPr>
      </w:pPr>
      <w:proofErr w:type="gramStart"/>
      <w:r w:rsidRPr="00F71B4E">
        <w:rPr>
          <w:rFonts w:ascii="Times New Roman" w:hAnsi="Times New Roman" w:cs="Times New Roman"/>
          <w:sz w:val="24"/>
          <w:szCs w:val="24"/>
        </w:rPr>
        <w:t>untuk</w:t>
      </w:r>
      <w:proofErr w:type="gramEnd"/>
      <w:r w:rsidRPr="00F71B4E">
        <w:rPr>
          <w:rFonts w:ascii="Times New Roman" w:hAnsi="Times New Roman" w:cs="Times New Roman"/>
          <w:sz w:val="24"/>
          <w:szCs w:val="24"/>
        </w:rPr>
        <w:t xml:space="preserve"> semua skema KUR yang terdampak COVID-19 selama 6 bulan.  </w:t>
      </w:r>
    </w:p>
    <w:p w14:paraId="2516F2BC" w14:textId="77777777" w:rsidR="00F71B4E" w:rsidRPr="00F71B4E" w:rsidRDefault="00F71B4E" w:rsidP="00F71B4E">
      <w:pPr>
        <w:pStyle w:val="ListParagraph"/>
        <w:numPr>
          <w:ilvl w:val="0"/>
          <w:numId w:val="19"/>
        </w:numPr>
        <w:spacing w:line="360" w:lineRule="auto"/>
        <w:jc w:val="both"/>
        <w:rPr>
          <w:rFonts w:ascii="Times New Roman" w:hAnsi="Times New Roman" w:cs="Times New Roman"/>
          <w:i/>
          <w:sz w:val="24"/>
          <w:szCs w:val="24"/>
        </w:rPr>
      </w:pPr>
      <w:r w:rsidRPr="00F71B4E">
        <w:rPr>
          <w:rFonts w:ascii="Times New Roman" w:hAnsi="Times New Roman" w:cs="Times New Roman"/>
          <w:sz w:val="24"/>
          <w:szCs w:val="24"/>
        </w:rPr>
        <w:t xml:space="preserve"> Prioritas di bidang non-fiskal Pemerintah memberlakukan sejumlah kebijakan di bidang non-fiskal untuk menjamin menjamin ketersediaan barang yang saat ini dibutuhkan, termasuk bahan </w:t>
      </w:r>
      <w:proofErr w:type="gramStart"/>
      <w:r w:rsidRPr="00F71B4E">
        <w:rPr>
          <w:rFonts w:ascii="Times New Roman" w:hAnsi="Times New Roman" w:cs="Times New Roman"/>
          <w:sz w:val="24"/>
          <w:szCs w:val="24"/>
        </w:rPr>
        <w:t>baku</w:t>
      </w:r>
      <w:proofErr w:type="gramEnd"/>
      <w:r w:rsidRPr="00F71B4E">
        <w:rPr>
          <w:rFonts w:ascii="Times New Roman" w:hAnsi="Times New Roman" w:cs="Times New Roman"/>
          <w:sz w:val="24"/>
          <w:szCs w:val="24"/>
        </w:rPr>
        <w:t xml:space="preserve"> industri. Sejumlah kebijakan itu adalah: penyederhanaan larangan terbatas (lartas) ekspor penyederhanaan larangan terbatas (lartas impor) percepatan layanan proses ekspor-impor melalui </w:t>
      </w:r>
      <w:r w:rsidRPr="00F71B4E">
        <w:rPr>
          <w:rFonts w:ascii="Times New Roman" w:hAnsi="Times New Roman" w:cs="Times New Roman"/>
          <w:i/>
          <w:sz w:val="24"/>
          <w:szCs w:val="24"/>
        </w:rPr>
        <w:t xml:space="preserve">national logistic ecosystem.  </w:t>
      </w:r>
    </w:p>
    <w:p w14:paraId="531D2D78" w14:textId="77777777" w:rsidR="00F71B4E" w:rsidRDefault="00F71B4E" w:rsidP="00F71B4E">
      <w:pPr>
        <w:pStyle w:val="ListParagraph"/>
        <w:numPr>
          <w:ilvl w:val="0"/>
          <w:numId w:val="19"/>
        </w:numPr>
        <w:spacing w:line="360" w:lineRule="auto"/>
        <w:jc w:val="both"/>
        <w:rPr>
          <w:rFonts w:ascii="Times New Roman" w:hAnsi="Times New Roman" w:cs="Times New Roman"/>
          <w:sz w:val="24"/>
          <w:szCs w:val="24"/>
        </w:rPr>
      </w:pPr>
      <w:r w:rsidRPr="00F71B4E">
        <w:rPr>
          <w:rFonts w:ascii="Times New Roman" w:hAnsi="Times New Roman" w:cs="Times New Roman"/>
          <w:sz w:val="24"/>
          <w:szCs w:val="24"/>
        </w:rPr>
        <w:t>Revisi batas maksimal defisit APBN Perrpu yang diteken oleh Jokowi pada hari ini juga mengatur revisi terhadap batas maksimal defisit APBN menjadi di atas 3 persen. Relaksasi batas maksimal defisit APBN ini diberlakukan pada tahun 2020, 2021 dan 2022. Menurut Jokowi, pemerintah berupay</w:t>
      </w:r>
      <w:r>
        <w:rPr>
          <w:rFonts w:ascii="Times New Roman" w:hAnsi="Times New Roman" w:cs="Times New Roman"/>
          <w:sz w:val="24"/>
          <w:szCs w:val="24"/>
        </w:rPr>
        <w:t xml:space="preserve">a </w:t>
      </w:r>
      <w:r w:rsidRPr="00F71B4E">
        <w:rPr>
          <w:rFonts w:ascii="Times New Roman" w:hAnsi="Times New Roman" w:cs="Times New Roman"/>
          <w:sz w:val="24"/>
          <w:szCs w:val="24"/>
        </w:rPr>
        <w:t>mengantisipasi kemungkinan defisit APBN yang diprediksi dapat membengkak hingga 5</w:t>
      </w:r>
      <w:proofErr w:type="gramStart"/>
      <w:r w:rsidRPr="00F71B4E">
        <w:rPr>
          <w:rFonts w:ascii="Times New Roman" w:hAnsi="Times New Roman" w:cs="Times New Roman"/>
          <w:sz w:val="24"/>
          <w:szCs w:val="24"/>
        </w:rPr>
        <w:t>,07</w:t>
      </w:r>
      <w:proofErr w:type="gramEnd"/>
      <w:r w:rsidRPr="00F71B4E">
        <w:rPr>
          <w:rFonts w:ascii="Times New Roman" w:hAnsi="Times New Roman" w:cs="Times New Roman"/>
          <w:sz w:val="24"/>
          <w:szCs w:val="24"/>
        </w:rPr>
        <w:t xml:space="preserve"> persen. Dia menegaskan kedisiplinan fiskal maksimal defisit 3 persen </w:t>
      </w:r>
      <w:proofErr w:type="gramStart"/>
      <w:r w:rsidRPr="00F71B4E">
        <w:rPr>
          <w:rFonts w:ascii="Times New Roman" w:hAnsi="Times New Roman" w:cs="Times New Roman"/>
          <w:sz w:val="24"/>
          <w:szCs w:val="24"/>
        </w:rPr>
        <w:t>akan</w:t>
      </w:r>
      <w:proofErr w:type="gramEnd"/>
      <w:r w:rsidRPr="00F71B4E">
        <w:rPr>
          <w:rFonts w:ascii="Times New Roman" w:hAnsi="Times New Roman" w:cs="Times New Roman"/>
          <w:sz w:val="24"/>
          <w:szCs w:val="24"/>
        </w:rPr>
        <w:t xml:space="preserve"> kembali diterapkan pada tahun 2023. </w:t>
      </w:r>
    </w:p>
    <w:p w14:paraId="4B95AD03" w14:textId="77777777" w:rsidR="00D50ADA" w:rsidRDefault="00F71B4E" w:rsidP="00D50ADA">
      <w:pPr>
        <w:pStyle w:val="ListParagraph"/>
        <w:numPr>
          <w:ilvl w:val="0"/>
          <w:numId w:val="19"/>
        </w:numPr>
        <w:spacing w:line="360" w:lineRule="auto"/>
        <w:jc w:val="both"/>
        <w:rPr>
          <w:rFonts w:ascii="Times New Roman" w:hAnsi="Times New Roman" w:cs="Times New Roman"/>
          <w:sz w:val="24"/>
          <w:szCs w:val="24"/>
        </w:rPr>
      </w:pPr>
      <w:r w:rsidRPr="00F71B4E">
        <w:rPr>
          <w:rFonts w:ascii="Times New Roman" w:hAnsi="Times New Roman" w:cs="Times New Roman"/>
          <w:sz w:val="24"/>
          <w:szCs w:val="24"/>
        </w:rPr>
        <w:t>Kebijakan moneter Presiden Jokowi menerangkan pemerintah bersama Bank</w:t>
      </w:r>
      <w:r w:rsidR="00D50ADA">
        <w:rPr>
          <w:rFonts w:ascii="Times New Roman" w:hAnsi="Times New Roman" w:cs="Times New Roman"/>
          <w:sz w:val="24"/>
          <w:szCs w:val="24"/>
        </w:rPr>
        <w:t xml:space="preserve"> </w:t>
      </w:r>
      <w:r w:rsidRPr="00D50ADA">
        <w:rPr>
          <w:rFonts w:ascii="Times New Roman" w:hAnsi="Times New Roman" w:cs="Times New Roman"/>
          <w:sz w:val="24"/>
          <w:szCs w:val="24"/>
        </w:rPr>
        <w:t xml:space="preserve">Indonesia dan Otoritas Jasa Keuangan berupaya untuk mengoptimalkan bauran kebijakan moneter dan sektor keuangan untuk memberikan daya dukung dan menjaga stabilitas perekonomian nasional. Menurut dia, BI telah mengeluarkan kebijakan stimulus moneter melalui kebijakan </w:t>
      </w:r>
      <w:r w:rsidRPr="00D50ADA">
        <w:rPr>
          <w:rFonts w:ascii="Times New Roman" w:hAnsi="Times New Roman" w:cs="Times New Roman"/>
          <w:i/>
          <w:sz w:val="24"/>
          <w:szCs w:val="24"/>
        </w:rPr>
        <w:t>intensitas triple intervention</w:t>
      </w:r>
      <w:r w:rsidRPr="00D50ADA">
        <w:rPr>
          <w:rFonts w:ascii="Times New Roman" w:hAnsi="Times New Roman" w:cs="Times New Roman"/>
          <w:sz w:val="24"/>
          <w:szCs w:val="24"/>
        </w:rPr>
        <w:t>, dan menurunkan rasio giro wajib minimum valuta asing bank umum konvensional. Presiden Jokowi Juga mengatakan bahwa adanya perluasan underlying transaksi bagi investor asing dan penggunaan bank</w:t>
      </w:r>
      <w:r w:rsidR="00D50ADA">
        <w:rPr>
          <w:rFonts w:ascii="Times New Roman" w:hAnsi="Times New Roman" w:cs="Times New Roman"/>
          <w:sz w:val="24"/>
          <w:szCs w:val="24"/>
        </w:rPr>
        <w:t xml:space="preserve"> </w:t>
      </w:r>
      <w:r w:rsidR="00D50ADA" w:rsidRPr="00D50ADA">
        <w:rPr>
          <w:rFonts w:ascii="Times New Roman" w:hAnsi="Times New Roman" w:cs="Times New Roman"/>
          <w:sz w:val="24"/>
          <w:szCs w:val="24"/>
        </w:rPr>
        <w:t>kustodi global dan domestik untuk kegiatan investasi. OJK juga menerbitkan</w:t>
      </w:r>
      <w:r w:rsidR="00D50ADA">
        <w:rPr>
          <w:rFonts w:ascii="Times New Roman" w:hAnsi="Times New Roman" w:cs="Times New Roman"/>
          <w:sz w:val="24"/>
          <w:szCs w:val="24"/>
        </w:rPr>
        <w:t xml:space="preserve"> </w:t>
      </w:r>
      <w:r w:rsidR="00D50ADA" w:rsidRPr="00D50ADA">
        <w:rPr>
          <w:rFonts w:ascii="Times New Roman" w:hAnsi="Times New Roman" w:cs="Times New Roman"/>
          <w:sz w:val="24"/>
          <w:szCs w:val="24"/>
        </w:rPr>
        <w:t xml:space="preserve">beberapa kebijakan, yaitu: pemberian keringanan dan/atau penundaan pembayaran kredit atau leasing sampai </w:t>
      </w:r>
      <w:r w:rsidR="00D50ADA" w:rsidRPr="00D50ADA">
        <w:rPr>
          <w:rFonts w:ascii="Times New Roman" w:hAnsi="Times New Roman" w:cs="Times New Roman"/>
          <w:sz w:val="24"/>
          <w:szCs w:val="24"/>
        </w:rPr>
        <w:lastRenderedPageBreak/>
        <w:t xml:space="preserve">dengan Rp10 miliar, termasuk untuk UMKM dan pekerja informal, maksimal 1 tahun memberikan keringanan dan/atau penundaan pembayaran kredit atau leasing tanpa batasan plafon, sesuai kemampuan bayar debitur dan disepakati dengan bank atau lembaga leasing. </w:t>
      </w:r>
    </w:p>
    <w:p w14:paraId="6FD08F0B" w14:textId="77777777" w:rsidR="00D50ADA" w:rsidRDefault="00D50ADA" w:rsidP="00D50ADA">
      <w:pPr>
        <w:spacing w:line="360" w:lineRule="auto"/>
        <w:ind w:left="720" w:firstLine="720"/>
        <w:jc w:val="both"/>
        <w:rPr>
          <w:rFonts w:ascii="Times New Roman" w:hAnsi="Times New Roman" w:cs="Times New Roman"/>
          <w:sz w:val="24"/>
          <w:szCs w:val="24"/>
        </w:rPr>
      </w:pPr>
      <w:r w:rsidRPr="00D50ADA">
        <w:rPr>
          <w:rFonts w:ascii="Times New Roman" w:hAnsi="Times New Roman" w:cs="Times New Roman"/>
          <w:sz w:val="24"/>
          <w:szCs w:val="24"/>
        </w:rPr>
        <w:t>Jika nantinya Lockdown diterapkan di Indonesia, maka hak warga negara Indonesia di atur pada Undang- Undang Nomor 6 Tahun 2018 tentang</w:t>
      </w:r>
      <w:r>
        <w:rPr>
          <w:rFonts w:ascii="Times New Roman" w:hAnsi="Times New Roman" w:cs="Times New Roman"/>
          <w:sz w:val="24"/>
          <w:szCs w:val="24"/>
        </w:rPr>
        <w:t xml:space="preserve"> </w:t>
      </w:r>
      <w:r w:rsidRPr="00D50ADA">
        <w:rPr>
          <w:rFonts w:ascii="Times New Roman" w:hAnsi="Times New Roman" w:cs="Times New Roman"/>
          <w:sz w:val="24"/>
          <w:szCs w:val="24"/>
        </w:rPr>
        <w:t xml:space="preserve">Kekarantinaan Kesehatan, yaitu : </w:t>
      </w:r>
    </w:p>
    <w:p w14:paraId="02795701" w14:textId="040B64D0" w:rsidR="00D50ADA" w:rsidRPr="00D50ADA" w:rsidRDefault="00D50ADA" w:rsidP="00D50ADA">
      <w:pPr>
        <w:pStyle w:val="ListParagraph"/>
        <w:numPr>
          <w:ilvl w:val="0"/>
          <w:numId w:val="20"/>
        </w:numPr>
        <w:spacing w:line="360" w:lineRule="auto"/>
        <w:jc w:val="both"/>
        <w:rPr>
          <w:rFonts w:ascii="Times New Roman" w:hAnsi="Times New Roman" w:cs="Times New Roman"/>
          <w:sz w:val="24"/>
          <w:szCs w:val="24"/>
        </w:rPr>
      </w:pPr>
      <w:r w:rsidRPr="00D50ADA">
        <w:rPr>
          <w:rFonts w:ascii="Times New Roman" w:hAnsi="Times New Roman" w:cs="Times New Roman"/>
          <w:sz w:val="24"/>
          <w:szCs w:val="24"/>
        </w:rPr>
        <w:t xml:space="preserve">Kebutuhan Hidup Dasar </w:t>
      </w:r>
    </w:p>
    <w:p w14:paraId="5F269719" w14:textId="77777777" w:rsidR="00D50ADA" w:rsidRDefault="00D50ADA" w:rsidP="00D50ADA">
      <w:pPr>
        <w:pStyle w:val="ListParagraph"/>
        <w:numPr>
          <w:ilvl w:val="0"/>
          <w:numId w:val="20"/>
        </w:numPr>
        <w:spacing w:line="360" w:lineRule="auto"/>
        <w:jc w:val="both"/>
        <w:rPr>
          <w:rFonts w:ascii="Times New Roman" w:hAnsi="Times New Roman" w:cs="Times New Roman"/>
          <w:sz w:val="24"/>
          <w:szCs w:val="24"/>
        </w:rPr>
      </w:pPr>
      <w:r w:rsidRPr="00D50ADA">
        <w:rPr>
          <w:rFonts w:ascii="Times New Roman" w:hAnsi="Times New Roman" w:cs="Times New Roman"/>
          <w:sz w:val="24"/>
          <w:szCs w:val="24"/>
        </w:rPr>
        <w:t xml:space="preserve">Kebutuhan Pangan  </w:t>
      </w:r>
    </w:p>
    <w:p w14:paraId="28911961" w14:textId="77777777" w:rsidR="00D50ADA" w:rsidRDefault="00D50ADA" w:rsidP="00D50ADA">
      <w:pPr>
        <w:pStyle w:val="ListParagraph"/>
        <w:numPr>
          <w:ilvl w:val="0"/>
          <w:numId w:val="20"/>
        </w:numPr>
        <w:spacing w:line="360" w:lineRule="auto"/>
        <w:jc w:val="both"/>
        <w:rPr>
          <w:rFonts w:ascii="Times New Roman" w:hAnsi="Times New Roman" w:cs="Times New Roman"/>
          <w:sz w:val="24"/>
          <w:szCs w:val="24"/>
        </w:rPr>
      </w:pPr>
      <w:r w:rsidRPr="00D50ADA">
        <w:rPr>
          <w:rFonts w:ascii="Times New Roman" w:hAnsi="Times New Roman" w:cs="Times New Roman"/>
          <w:sz w:val="24"/>
          <w:szCs w:val="24"/>
        </w:rPr>
        <w:t xml:space="preserve">Makanan Hewan Ternak </w:t>
      </w:r>
    </w:p>
    <w:p w14:paraId="1161DD58" w14:textId="77777777" w:rsidR="00D50ADA" w:rsidRDefault="00D50ADA" w:rsidP="00D50ADA">
      <w:pPr>
        <w:pStyle w:val="ListParagraph"/>
        <w:numPr>
          <w:ilvl w:val="0"/>
          <w:numId w:val="20"/>
        </w:numPr>
        <w:spacing w:line="360" w:lineRule="auto"/>
        <w:jc w:val="both"/>
        <w:rPr>
          <w:rFonts w:ascii="Times New Roman" w:hAnsi="Times New Roman" w:cs="Times New Roman"/>
          <w:sz w:val="24"/>
          <w:szCs w:val="24"/>
        </w:rPr>
      </w:pPr>
      <w:r w:rsidRPr="00D50ADA">
        <w:rPr>
          <w:rFonts w:ascii="Times New Roman" w:hAnsi="Times New Roman" w:cs="Times New Roman"/>
          <w:sz w:val="24"/>
          <w:szCs w:val="24"/>
        </w:rPr>
        <w:t xml:space="preserve">Pelayanan Kesehatan Dasar </w:t>
      </w:r>
    </w:p>
    <w:p w14:paraId="44F31F79" w14:textId="77777777" w:rsidR="00D50ADA" w:rsidRDefault="00D50ADA" w:rsidP="00D50ADA">
      <w:pPr>
        <w:pStyle w:val="ListParagraph"/>
        <w:numPr>
          <w:ilvl w:val="0"/>
          <w:numId w:val="20"/>
        </w:numPr>
        <w:spacing w:line="360" w:lineRule="auto"/>
        <w:jc w:val="both"/>
        <w:rPr>
          <w:rFonts w:ascii="Times New Roman" w:hAnsi="Times New Roman" w:cs="Times New Roman"/>
          <w:sz w:val="24"/>
          <w:szCs w:val="24"/>
        </w:rPr>
      </w:pPr>
      <w:r w:rsidRPr="00D50ADA">
        <w:rPr>
          <w:rFonts w:ascii="Times New Roman" w:hAnsi="Times New Roman" w:cs="Times New Roman"/>
          <w:sz w:val="24"/>
          <w:szCs w:val="24"/>
        </w:rPr>
        <w:t xml:space="preserve"> Kebutuhan Medis </w:t>
      </w:r>
    </w:p>
    <w:p w14:paraId="0B9B447C" w14:textId="20D921D1" w:rsidR="00D50ADA" w:rsidRPr="00D50ADA" w:rsidRDefault="00D50ADA" w:rsidP="00D50ADA">
      <w:pPr>
        <w:pStyle w:val="ListParagraph"/>
        <w:numPr>
          <w:ilvl w:val="0"/>
          <w:numId w:val="20"/>
        </w:numPr>
        <w:spacing w:line="360" w:lineRule="auto"/>
        <w:jc w:val="both"/>
        <w:rPr>
          <w:rFonts w:ascii="Times New Roman" w:hAnsi="Times New Roman" w:cs="Times New Roman"/>
          <w:sz w:val="24"/>
          <w:szCs w:val="24"/>
        </w:rPr>
      </w:pPr>
      <w:r w:rsidRPr="00D50ADA">
        <w:rPr>
          <w:rFonts w:ascii="Times New Roman" w:hAnsi="Times New Roman" w:cs="Times New Roman"/>
          <w:sz w:val="24"/>
          <w:szCs w:val="24"/>
        </w:rPr>
        <w:t xml:space="preserve">Berhak atas perlakuan yang sama pada masa karantina </w:t>
      </w:r>
    </w:p>
    <w:p w14:paraId="48B438CF" w14:textId="6189C2BE" w:rsidR="00D50ADA" w:rsidRPr="00D50ADA" w:rsidRDefault="00D50ADA" w:rsidP="00D50ADA">
      <w:pPr>
        <w:spacing w:line="360" w:lineRule="auto"/>
        <w:ind w:left="720" w:firstLine="720"/>
        <w:jc w:val="both"/>
        <w:rPr>
          <w:rFonts w:ascii="Times New Roman" w:hAnsi="Times New Roman" w:cs="Times New Roman"/>
          <w:sz w:val="24"/>
          <w:szCs w:val="24"/>
        </w:rPr>
      </w:pPr>
      <w:proofErr w:type="gramStart"/>
      <w:r w:rsidRPr="00D50ADA">
        <w:rPr>
          <w:rFonts w:ascii="Times New Roman" w:hAnsi="Times New Roman" w:cs="Times New Roman"/>
          <w:sz w:val="24"/>
          <w:szCs w:val="24"/>
        </w:rPr>
        <w:t>Jadi ketika masa lockdown dimana warga negara tidak bisa beraktivitas normal.</w:t>
      </w:r>
      <w:proofErr w:type="gramEnd"/>
      <w:r w:rsidRPr="00D50ADA">
        <w:rPr>
          <w:rFonts w:ascii="Times New Roman" w:hAnsi="Times New Roman" w:cs="Times New Roman"/>
          <w:sz w:val="24"/>
          <w:szCs w:val="24"/>
        </w:rPr>
        <w:t xml:space="preserve"> Hak warga negara tetap dijaga oleh negara baik diatur dalam Undang-Undang Nomor 6 Tahun 2018 maupun dalam perpu nomor 20 yang di tandatangani oleh presiden maret 2020. </w:t>
      </w:r>
    </w:p>
    <w:p w14:paraId="3D8F6C67" w14:textId="3EA7149A" w:rsidR="003C49DF" w:rsidRPr="003C49DF" w:rsidRDefault="003C49DF" w:rsidP="003C49DF">
      <w:pPr>
        <w:pStyle w:val="ListParagraph"/>
        <w:numPr>
          <w:ilvl w:val="0"/>
          <w:numId w:val="3"/>
        </w:numPr>
        <w:spacing w:line="360" w:lineRule="auto"/>
        <w:jc w:val="both"/>
        <w:rPr>
          <w:rFonts w:ascii="Times New Roman" w:hAnsi="Times New Roman" w:cs="Times New Roman"/>
          <w:b/>
          <w:sz w:val="24"/>
          <w:szCs w:val="24"/>
        </w:rPr>
      </w:pPr>
      <w:r w:rsidRPr="003C49DF">
        <w:rPr>
          <w:rFonts w:ascii="Times New Roman" w:hAnsi="Times New Roman" w:cs="Times New Roman"/>
          <w:b/>
          <w:sz w:val="24"/>
          <w:szCs w:val="24"/>
        </w:rPr>
        <w:t>Rumusan Masalah</w:t>
      </w:r>
    </w:p>
    <w:p w14:paraId="248E96F6" w14:textId="5F8D09ED" w:rsidR="003C49DF" w:rsidRPr="003C49DF" w:rsidRDefault="003C49DF" w:rsidP="003C49DF">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Bagaimanakah </w:t>
      </w:r>
      <w:r w:rsidRPr="003C49DF">
        <w:rPr>
          <w:rFonts w:ascii="Times New Roman" w:hAnsi="Times New Roman" w:cs="Times New Roman"/>
          <w:sz w:val="24"/>
          <w:szCs w:val="24"/>
        </w:rPr>
        <w:t xml:space="preserve">Penanganan Covid 19 di Berbagai </w:t>
      </w:r>
      <w:proofErr w:type="gramStart"/>
      <w:r w:rsidRPr="003C49DF">
        <w:rPr>
          <w:rFonts w:ascii="Times New Roman" w:hAnsi="Times New Roman" w:cs="Times New Roman"/>
          <w:sz w:val="24"/>
          <w:szCs w:val="24"/>
        </w:rPr>
        <w:t xml:space="preserve">Negara </w:t>
      </w:r>
      <w:r>
        <w:rPr>
          <w:rFonts w:ascii="Times New Roman" w:hAnsi="Times New Roman" w:cs="Times New Roman"/>
          <w:sz w:val="24"/>
          <w:szCs w:val="24"/>
        </w:rPr>
        <w:t>?</w:t>
      </w:r>
      <w:proofErr w:type="gramEnd"/>
    </w:p>
    <w:p w14:paraId="50E367A9" w14:textId="7E1E9A23" w:rsidR="003C49DF" w:rsidRDefault="003C49DF" w:rsidP="003C49DF">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 xml:space="preserve">Bagaimanakah </w:t>
      </w:r>
      <w:r w:rsidRPr="003C49DF">
        <w:rPr>
          <w:rFonts w:ascii="Times New Roman" w:hAnsi="Times New Roman" w:cs="Times New Roman"/>
          <w:sz w:val="24"/>
          <w:szCs w:val="24"/>
        </w:rPr>
        <w:t xml:space="preserve">Kebijakan Kekarantinaan Kesehatan Di </w:t>
      </w:r>
      <w:proofErr w:type="gramStart"/>
      <w:r w:rsidRPr="003C49DF">
        <w:rPr>
          <w:rFonts w:ascii="Times New Roman" w:hAnsi="Times New Roman" w:cs="Times New Roman"/>
          <w:sz w:val="24"/>
          <w:szCs w:val="24"/>
        </w:rPr>
        <w:t xml:space="preserve">Indonesia </w:t>
      </w:r>
      <w:r>
        <w:rPr>
          <w:rFonts w:ascii="Times New Roman" w:hAnsi="Times New Roman" w:cs="Times New Roman"/>
          <w:sz w:val="24"/>
          <w:szCs w:val="24"/>
        </w:rPr>
        <w:t>?</w:t>
      </w:r>
      <w:proofErr w:type="gramEnd"/>
    </w:p>
    <w:p w14:paraId="770C2D64" w14:textId="7B74A881" w:rsidR="003C49DF" w:rsidRPr="003C49DF" w:rsidRDefault="003C49DF" w:rsidP="003C49DF">
      <w:pPr>
        <w:pStyle w:val="ListParagraph"/>
        <w:numPr>
          <w:ilvl w:val="0"/>
          <w:numId w:val="3"/>
        </w:numPr>
        <w:spacing w:line="360" w:lineRule="auto"/>
        <w:rPr>
          <w:rFonts w:ascii="Times New Roman" w:hAnsi="Times New Roman" w:cs="Times New Roman"/>
          <w:b/>
          <w:sz w:val="24"/>
          <w:szCs w:val="24"/>
        </w:rPr>
      </w:pPr>
      <w:r w:rsidRPr="003C49DF">
        <w:rPr>
          <w:rFonts w:ascii="Times New Roman" w:hAnsi="Times New Roman" w:cs="Times New Roman"/>
          <w:b/>
          <w:sz w:val="24"/>
          <w:szCs w:val="24"/>
        </w:rPr>
        <w:t>Tujuan Penelitian</w:t>
      </w:r>
    </w:p>
    <w:p w14:paraId="2ACE25DF" w14:textId="4CF96904" w:rsidR="003C49DF" w:rsidRDefault="003C49DF" w:rsidP="003C49DF">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Untuk mengetahui bagaimana penenganan Covid 19 di berbagai Negara.</w:t>
      </w:r>
    </w:p>
    <w:p w14:paraId="173E97FF" w14:textId="69881315" w:rsidR="003C49DF" w:rsidRDefault="003C49DF" w:rsidP="003C49DF">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Untuk mengetahui bagaimana kebijakan kekarantinaan kesehatan di Indonesia.</w:t>
      </w:r>
    </w:p>
    <w:p w14:paraId="5119391B" w14:textId="77777777" w:rsidR="006A4780" w:rsidRPr="00F71B4E" w:rsidRDefault="00ED5DD6" w:rsidP="006A4780">
      <w:pPr>
        <w:pStyle w:val="ListParagraph"/>
        <w:numPr>
          <w:ilvl w:val="0"/>
          <w:numId w:val="3"/>
        </w:numPr>
        <w:spacing w:line="360" w:lineRule="auto"/>
        <w:jc w:val="both"/>
        <w:rPr>
          <w:rFonts w:ascii="Times New Roman" w:hAnsi="Times New Roman" w:cs="Times New Roman"/>
          <w:b/>
          <w:sz w:val="24"/>
          <w:szCs w:val="24"/>
        </w:rPr>
      </w:pPr>
      <w:r w:rsidRPr="00F71B4E">
        <w:rPr>
          <w:rFonts w:ascii="Times New Roman" w:hAnsi="Times New Roman" w:cs="Times New Roman"/>
          <w:b/>
          <w:sz w:val="24"/>
          <w:szCs w:val="24"/>
        </w:rPr>
        <w:t xml:space="preserve">Metodologi Penelitian </w:t>
      </w:r>
    </w:p>
    <w:p w14:paraId="224FE9A6" w14:textId="77777777" w:rsidR="006A4780" w:rsidRDefault="00ED5DD6" w:rsidP="006A4780">
      <w:pPr>
        <w:pStyle w:val="ListParagraph"/>
        <w:numPr>
          <w:ilvl w:val="0"/>
          <w:numId w:val="11"/>
        </w:numPr>
        <w:spacing w:line="360" w:lineRule="auto"/>
        <w:jc w:val="both"/>
        <w:rPr>
          <w:rFonts w:ascii="Times New Roman" w:hAnsi="Times New Roman" w:cs="Times New Roman"/>
          <w:sz w:val="24"/>
          <w:szCs w:val="24"/>
        </w:rPr>
      </w:pPr>
      <w:r w:rsidRPr="006A4780">
        <w:rPr>
          <w:rFonts w:ascii="Times New Roman" w:hAnsi="Times New Roman" w:cs="Times New Roman"/>
          <w:sz w:val="24"/>
          <w:szCs w:val="24"/>
        </w:rPr>
        <w:t xml:space="preserve">Tipe Penelitian </w:t>
      </w:r>
    </w:p>
    <w:p w14:paraId="62733654" w14:textId="6F639399" w:rsidR="006A4780" w:rsidRDefault="00ED5DD6" w:rsidP="006A4780">
      <w:pPr>
        <w:pStyle w:val="ListParagraph"/>
        <w:spacing w:line="360" w:lineRule="auto"/>
        <w:ind w:left="1004"/>
        <w:jc w:val="both"/>
        <w:rPr>
          <w:rFonts w:ascii="Times New Roman" w:hAnsi="Times New Roman" w:cs="Times New Roman"/>
          <w:sz w:val="24"/>
          <w:szCs w:val="24"/>
        </w:rPr>
      </w:pPr>
      <w:r w:rsidRPr="006A4780">
        <w:rPr>
          <w:rFonts w:ascii="Times New Roman" w:hAnsi="Times New Roman" w:cs="Times New Roman"/>
          <w:sz w:val="24"/>
          <w:szCs w:val="24"/>
        </w:rPr>
        <w:t xml:space="preserve">Penulis akan melakukan penelitian hukum </w:t>
      </w:r>
      <w:proofErr w:type="gramStart"/>
      <w:r w:rsidRPr="006A4780">
        <w:rPr>
          <w:rFonts w:ascii="Times New Roman" w:hAnsi="Times New Roman" w:cs="Times New Roman"/>
          <w:sz w:val="24"/>
          <w:szCs w:val="24"/>
        </w:rPr>
        <w:t>normatif .</w:t>
      </w:r>
      <w:proofErr w:type="gramEnd"/>
      <w:r w:rsidRPr="006A4780">
        <w:rPr>
          <w:rFonts w:ascii="Times New Roman" w:hAnsi="Times New Roman" w:cs="Times New Roman"/>
          <w:sz w:val="24"/>
          <w:szCs w:val="24"/>
        </w:rPr>
        <w:t xml:space="preserve"> Penelitian hukum </w:t>
      </w:r>
      <w:r w:rsidRPr="00ED5DD6">
        <w:rPr>
          <w:rFonts w:ascii="Times New Roman" w:hAnsi="Times New Roman" w:cs="Times New Roman"/>
          <w:sz w:val="24"/>
          <w:szCs w:val="24"/>
        </w:rPr>
        <w:t xml:space="preserve">normatif terdiri dari penelitian terhadap asas-asas hukum, sistematika hukum, taraf sinkronasi hukum, sejarah hukum dan perbandingan hukum.Untuk menjawab permasalahan diatas maka penulis </w:t>
      </w:r>
      <w:proofErr w:type="gramStart"/>
      <w:r w:rsidRPr="00ED5DD6">
        <w:rPr>
          <w:rFonts w:ascii="Times New Roman" w:hAnsi="Times New Roman" w:cs="Times New Roman"/>
          <w:sz w:val="24"/>
          <w:szCs w:val="24"/>
        </w:rPr>
        <w:t>akan</w:t>
      </w:r>
      <w:proofErr w:type="gramEnd"/>
      <w:r w:rsidRPr="00ED5DD6">
        <w:rPr>
          <w:rFonts w:ascii="Times New Roman" w:hAnsi="Times New Roman" w:cs="Times New Roman"/>
          <w:sz w:val="24"/>
          <w:szCs w:val="24"/>
        </w:rPr>
        <w:t xml:space="preserve"> meneliti asas-asas dan sistematika hukum. </w:t>
      </w:r>
      <w:proofErr w:type="gramStart"/>
      <w:r w:rsidRPr="00ED5DD6">
        <w:rPr>
          <w:rFonts w:ascii="Times New Roman" w:hAnsi="Times New Roman" w:cs="Times New Roman"/>
          <w:sz w:val="24"/>
          <w:szCs w:val="24"/>
        </w:rPr>
        <w:t>Penelitian terhadap asas</w:t>
      </w:r>
      <w:r w:rsidR="006A4780">
        <w:rPr>
          <w:rFonts w:ascii="Times New Roman" w:hAnsi="Times New Roman" w:cs="Times New Roman"/>
          <w:sz w:val="24"/>
          <w:szCs w:val="24"/>
        </w:rPr>
        <w:t>-</w:t>
      </w:r>
      <w:r w:rsidRPr="00ED5DD6">
        <w:rPr>
          <w:rFonts w:ascii="Times New Roman" w:hAnsi="Times New Roman" w:cs="Times New Roman"/>
          <w:sz w:val="24"/>
          <w:szCs w:val="24"/>
        </w:rPr>
        <w:t>asas bertitik tolak pada bidang-bidang (tata hukum) tertentu dengan mengadakan identifikasi terlebih dahulu terhadap kaidah-kaidah hukum yang telah dirumuskan.</w:t>
      </w:r>
      <w:proofErr w:type="gramEnd"/>
      <w:r w:rsidRPr="00ED5DD6">
        <w:rPr>
          <w:rFonts w:ascii="Times New Roman" w:hAnsi="Times New Roman" w:cs="Times New Roman"/>
          <w:sz w:val="24"/>
          <w:szCs w:val="24"/>
        </w:rPr>
        <w:t xml:space="preserve"> </w:t>
      </w:r>
      <w:proofErr w:type="gramStart"/>
      <w:r w:rsidRPr="00ED5DD6">
        <w:rPr>
          <w:rFonts w:ascii="Times New Roman" w:hAnsi="Times New Roman" w:cs="Times New Roman"/>
          <w:sz w:val="24"/>
          <w:szCs w:val="24"/>
        </w:rPr>
        <w:t xml:space="preserve">Penelitian terhadap sistematika hukum dapat </w:t>
      </w:r>
      <w:r w:rsidRPr="00ED5DD6">
        <w:rPr>
          <w:rFonts w:ascii="Times New Roman" w:hAnsi="Times New Roman" w:cs="Times New Roman"/>
          <w:sz w:val="24"/>
          <w:szCs w:val="24"/>
        </w:rPr>
        <w:lastRenderedPageBreak/>
        <w:t>dilakukan pada perundang-undangan tertentu ataupun hukum tercatat.</w:t>
      </w:r>
      <w:proofErr w:type="gramEnd"/>
      <w:r w:rsidRPr="00ED5DD6">
        <w:rPr>
          <w:rFonts w:ascii="Times New Roman" w:hAnsi="Times New Roman" w:cs="Times New Roman"/>
          <w:sz w:val="24"/>
          <w:szCs w:val="24"/>
        </w:rPr>
        <w:t xml:space="preserve"> </w:t>
      </w:r>
      <w:proofErr w:type="gramStart"/>
      <w:r w:rsidRPr="00ED5DD6">
        <w:rPr>
          <w:rFonts w:ascii="Times New Roman" w:hAnsi="Times New Roman" w:cs="Times New Roman"/>
          <w:sz w:val="24"/>
          <w:szCs w:val="24"/>
        </w:rPr>
        <w:t>Tujuan pokoknya adalah untuk mengadakan identifikasi terhadap pengertian-pengertian pokok atau standar dalam hukum, yakni masyarakat hukum, subjek hukum, hak dan kewajiban, peristiwa hukum, hubungan hukum dan subjek hukum.</w:t>
      </w:r>
      <w:proofErr w:type="gramEnd"/>
      <w:r w:rsidRPr="00ED5DD6">
        <w:rPr>
          <w:rFonts w:ascii="Times New Roman" w:hAnsi="Times New Roman" w:cs="Times New Roman"/>
          <w:sz w:val="24"/>
          <w:szCs w:val="24"/>
        </w:rPr>
        <w:t xml:space="preserve"> Penelitian hukum normatif memiliki tujuan yaitu untuk mengetahui dan mengenal apakah dan bagaimanakah hukum positif mengenai suatu masalah hukum tertentu.Penulis </w:t>
      </w:r>
      <w:proofErr w:type="gramStart"/>
      <w:r w:rsidRPr="00ED5DD6">
        <w:rPr>
          <w:rFonts w:ascii="Times New Roman" w:hAnsi="Times New Roman" w:cs="Times New Roman"/>
          <w:sz w:val="24"/>
          <w:szCs w:val="24"/>
        </w:rPr>
        <w:t>akan</w:t>
      </w:r>
      <w:proofErr w:type="gramEnd"/>
      <w:r w:rsidRPr="00ED5DD6">
        <w:rPr>
          <w:rFonts w:ascii="Times New Roman" w:hAnsi="Times New Roman" w:cs="Times New Roman"/>
          <w:sz w:val="24"/>
          <w:szCs w:val="24"/>
        </w:rPr>
        <w:t xml:space="preserve"> melakukan penelitian dengan tipe penelitian hukum normatif yaitu dengan menganalisis materi-materi yang memiliki keterkaitan yang diambil dari perpustakaan dan merumuskan kesimpulan serta menulis laporan dari analisis kepustakaan tersebut</w:t>
      </w:r>
      <w:r w:rsidR="006A4780">
        <w:rPr>
          <w:rFonts w:ascii="Times New Roman" w:hAnsi="Times New Roman" w:cs="Times New Roman"/>
          <w:sz w:val="24"/>
          <w:szCs w:val="24"/>
        </w:rPr>
        <w:t>.</w:t>
      </w:r>
      <w:r w:rsidR="0031552F">
        <w:rPr>
          <w:rStyle w:val="FootnoteReference"/>
          <w:rFonts w:ascii="Times New Roman" w:hAnsi="Times New Roman" w:cs="Times New Roman"/>
          <w:sz w:val="24"/>
          <w:szCs w:val="24"/>
        </w:rPr>
        <w:footnoteReference w:id="3"/>
      </w:r>
    </w:p>
    <w:p w14:paraId="0D9C678A" w14:textId="77777777" w:rsidR="006A4780" w:rsidRDefault="00ED5DD6" w:rsidP="006A4780">
      <w:pPr>
        <w:pStyle w:val="ListParagraph"/>
        <w:numPr>
          <w:ilvl w:val="0"/>
          <w:numId w:val="11"/>
        </w:numPr>
        <w:spacing w:line="360" w:lineRule="auto"/>
        <w:jc w:val="both"/>
        <w:rPr>
          <w:rFonts w:ascii="Times New Roman" w:hAnsi="Times New Roman" w:cs="Times New Roman"/>
          <w:sz w:val="24"/>
          <w:szCs w:val="24"/>
        </w:rPr>
      </w:pPr>
      <w:r w:rsidRPr="00ED5DD6">
        <w:rPr>
          <w:rFonts w:ascii="Times New Roman" w:hAnsi="Times New Roman" w:cs="Times New Roman"/>
          <w:sz w:val="24"/>
          <w:szCs w:val="24"/>
        </w:rPr>
        <w:t xml:space="preserve">Pendekatan Penelitian  </w:t>
      </w:r>
    </w:p>
    <w:p w14:paraId="3DE176A7" w14:textId="77777777" w:rsidR="006A4780" w:rsidRDefault="00ED5DD6" w:rsidP="006A4780">
      <w:pPr>
        <w:pStyle w:val="ListParagraph"/>
        <w:spacing w:line="360" w:lineRule="auto"/>
        <w:ind w:left="1004"/>
        <w:jc w:val="both"/>
        <w:rPr>
          <w:rFonts w:ascii="Times New Roman" w:hAnsi="Times New Roman" w:cs="Times New Roman"/>
          <w:sz w:val="24"/>
          <w:szCs w:val="24"/>
        </w:rPr>
      </w:pPr>
      <w:r w:rsidRPr="006A4780">
        <w:rPr>
          <w:rFonts w:ascii="Times New Roman" w:hAnsi="Times New Roman" w:cs="Times New Roman"/>
          <w:sz w:val="24"/>
          <w:szCs w:val="24"/>
        </w:rPr>
        <w:t xml:space="preserve">Pendekatan hukum normatif dari perspektif tujuannya dapat dibagi </w:t>
      </w:r>
      <w:r w:rsidRPr="00ED5DD6">
        <w:rPr>
          <w:rFonts w:ascii="Times New Roman" w:hAnsi="Times New Roman" w:cs="Times New Roman"/>
          <w:sz w:val="24"/>
          <w:szCs w:val="24"/>
        </w:rPr>
        <w:t xml:space="preserve">menjadi </w:t>
      </w:r>
      <w:proofErr w:type="gramStart"/>
      <w:r w:rsidRPr="00ED5DD6">
        <w:rPr>
          <w:rFonts w:ascii="Times New Roman" w:hAnsi="Times New Roman" w:cs="Times New Roman"/>
          <w:sz w:val="24"/>
          <w:szCs w:val="24"/>
        </w:rPr>
        <w:t>lima</w:t>
      </w:r>
      <w:proofErr w:type="gramEnd"/>
      <w:r w:rsidRPr="00ED5DD6">
        <w:rPr>
          <w:rFonts w:ascii="Times New Roman" w:hAnsi="Times New Roman" w:cs="Times New Roman"/>
          <w:sz w:val="24"/>
          <w:szCs w:val="24"/>
        </w:rPr>
        <w:t xml:space="preserve"> pendekatan yaitu:</w:t>
      </w:r>
    </w:p>
    <w:p w14:paraId="3AED1292" w14:textId="33EE518B" w:rsidR="006A4780" w:rsidRDefault="00ED5DD6" w:rsidP="006A4780">
      <w:pPr>
        <w:pStyle w:val="ListParagraph"/>
        <w:numPr>
          <w:ilvl w:val="0"/>
          <w:numId w:val="12"/>
        </w:numPr>
        <w:spacing w:line="360" w:lineRule="auto"/>
        <w:jc w:val="both"/>
        <w:rPr>
          <w:rFonts w:ascii="Times New Roman" w:hAnsi="Times New Roman" w:cs="Times New Roman"/>
          <w:sz w:val="24"/>
          <w:szCs w:val="24"/>
        </w:rPr>
      </w:pPr>
      <w:r w:rsidRPr="00ED5DD6">
        <w:rPr>
          <w:rFonts w:ascii="Times New Roman" w:hAnsi="Times New Roman" w:cs="Times New Roman"/>
          <w:sz w:val="24"/>
          <w:szCs w:val="24"/>
        </w:rPr>
        <w:t>Pendekatan perundang-undangan yaitu dengan menelaah semua undang-undang dan regulasi yang bersangkut pautdengan isu hukum yang diketengahkan;</w:t>
      </w:r>
    </w:p>
    <w:p w14:paraId="64658D34" w14:textId="77777777" w:rsidR="006A4780" w:rsidRDefault="00ED5DD6" w:rsidP="006A4780">
      <w:pPr>
        <w:pStyle w:val="ListParagraph"/>
        <w:numPr>
          <w:ilvl w:val="0"/>
          <w:numId w:val="12"/>
        </w:numPr>
        <w:spacing w:line="360" w:lineRule="auto"/>
        <w:jc w:val="both"/>
        <w:rPr>
          <w:rFonts w:ascii="Times New Roman" w:hAnsi="Times New Roman" w:cs="Times New Roman"/>
          <w:sz w:val="24"/>
          <w:szCs w:val="24"/>
        </w:rPr>
      </w:pPr>
      <w:r w:rsidRPr="006A4780">
        <w:rPr>
          <w:rFonts w:ascii="Times New Roman" w:hAnsi="Times New Roman" w:cs="Times New Roman"/>
          <w:sz w:val="24"/>
          <w:szCs w:val="24"/>
        </w:rPr>
        <w:t>Pendekatan konseptual yaitu dilakukan dengan merujuk pada prinsip-prinsip</w:t>
      </w:r>
      <w:r w:rsidR="006A4780">
        <w:rPr>
          <w:rFonts w:ascii="Times New Roman" w:hAnsi="Times New Roman" w:cs="Times New Roman"/>
          <w:sz w:val="24"/>
          <w:szCs w:val="24"/>
        </w:rPr>
        <w:t xml:space="preserve"> </w:t>
      </w:r>
      <w:r w:rsidRPr="006A4780">
        <w:rPr>
          <w:rFonts w:ascii="Times New Roman" w:hAnsi="Times New Roman" w:cs="Times New Roman"/>
          <w:sz w:val="24"/>
          <w:szCs w:val="24"/>
        </w:rPr>
        <w:t>hukum yang dapat ditemukan dalam pandangan-pandangan para sarjana hukum atau doktrin-doktrin hukum;</w:t>
      </w:r>
    </w:p>
    <w:p w14:paraId="3F918488" w14:textId="77777777" w:rsidR="006A4780" w:rsidRDefault="00ED5DD6" w:rsidP="006A4780">
      <w:pPr>
        <w:pStyle w:val="ListParagraph"/>
        <w:numPr>
          <w:ilvl w:val="0"/>
          <w:numId w:val="12"/>
        </w:numPr>
        <w:spacing w:line="360" w:lineRule="auto"/>
        <w:jc w:val="both"/>
        <w:rPr>
          <w:rFonts w:ascii="Times New Roman" w:hAnsi="Times New Roman" w:cs="Times New Roman"/>
          <w:sz w:val="24"/>
          <w:szCs w:val="24"/>
        </w:rPr>
      </w:pPr>
      <w:r w:rsidRPr="006A4780">
        <w:rPr>
          <w:rFonts w:ascii="Times New Roman" w:hAnsi="Times New Roman" w:cs="Times New Roman"/>
          <w:sz w:val="24"/>
          <w:szCs w:val="24"/>
        </w:rPr>
        <w:t>Pendekatan kasus yaitu dilakukan dengan menggunakan putusan hakimyang telah memiliki kekuatan hukum tetap sebagai sumber bahan hukum;</w:t>
      </w:r>
    </w:p>
    <w:p w14:paraId="50A9313C" w14:textId="77777777" w:rsidR="006A4780" w:rsidRDefault="00ED5DD6" w:rsidP="006A4780">
      <w:pPr>
        <w:pStyle w:val="ListParagraph"/>
        <w:numPr>
          <w:ilvl w:val="0"/>
          <w:numId w:val="12"/>
        </w:numPr>
        <w:spacing w:line="360" w:lineRule="auto"/>
        <w:jc w:val="both"/>
        <w:rPr>
          <w:rFonts w:ascii="Times New Roman" w:hAnsi="Times New Roman" w:cs="Times New Roman"/>
          <w:sz w:val="24"/>
          <w:szCs w:val="24"/>
        </w:rPr>
      </w:pPr>
      <w:r w:rsidRPr="006A4780">
        <w:rPr>
          <w:rFonts w:ascii="Times New Roman" w:hAnsi="Times New Roman" w:cs="Times New Roman"/>
          <w:sz w:val="24"/>
          <w:szCs w:val="24"/>
        </w:rPr>
        <w:t>Pendekatan historis yaitu bertujuan untuk mencari aturan hukum dari waktu ke waktu dalam rangka memahami filosofi dari aturan dari hukum tersebut dan mempelajari perkembangan aturan hukum tersebut;</w:t>
      </w:r>
    </w:p>
    <w:p w14:paraId="1DAB4AAD" w14:textId="5CBF6A3C" w:rsidR="00ED5DD6" w:rsidRPr="006A4780" w:rsidRDefault="00ED5DD6" w:rsidP="006A4780">
      <w:pPr>
        <w:pStyle w:val="ListParagraph"/>
        <w:numPr>
          <w:ilvl w:val="0"/>
          <w:numId w:val="12"/>
        </w:numPr>
        <w:spacing w:line="360" w:lineRule="auto"/>
        <w:jc w:val="both"/>
        <w:rPr>
          <w:rFonts w:ascii="Times New Roman" w:hAnsi="Times New Roman" w:cs="Times New Roman"/>
          <w:sz w:val="24"/>
          <w:szCs w:val="24"/>
        </w:rPr>
      </w:pPr>
      <w:r w:rsidRPr="006A4780">
        <w:rPr>
          <w:rFonts w:ascii="Times New Roman" w:hAnsi="Times New Roman" w:cs="Times New Roman"/>
          <w:sz w:val="24"/>
          <w:szCs w:val="24"/>
        </w:rPr>
        <w:t xml:space="preserve">Pendekatan perbandingan yaitu dilakukan dengan melakukan perbandingan hukum. Sesuai dengan objek penelitian penulis, maka penulis menggunakan pendekatan perundang-undangan dan pendekatan konseptual. </w:t>
      </w:r>
    </w:p>
    <w:p w14:paraId="71169102" w14:textId="77777777" w:rsidR="006A4780" w:rsidRDefault="00ED5DD6" w:rsidP="006A4780">
      <w:pPr>
        <w:pStyle w:val="ListParagraph"/>
        <w:numPr>
          <w:ilvl w:val="0"/>
          <w:numId w:val="11"/>
        </w:numPr>
        <w:spacing w:line="360" w:lineRule="auto"/>
        <w:jc w:val="both"/>
        <w:rPr>
          <w:rFonts w:ascii="Times New Roman" w:hAnsi="Times New Roman" w:cs="Times New Roman"/>
          <w:sz w:val="24"/>
          <w:szCs w:val="24"/>
        </w:rPr>
      </w:pPr>
      <w:r w:rsidRPr="006A4780">
        <w:rPr>
          <w:rFonts w:ascii="Times New Roman" w:hAnsi="Times New Roman" w:cs="Times New Roman"/>
          <w:sz w:val="24"/>
          <w:szCs w:val="24"/>
        </w:rPr>
        <w:t xml:space="preserve">Sumber Data  </w:t>
      </w:r>
    </w:p>
    <w:p w14:paraId="2A848800" w14:textId="77777777" w:rsidR="006A4780" w:rsidRDefault="00ED5DD6" w:rsidP="006A4780">
      <w:pPr>
        <w:pStyle w:val="ListParagraph"/>
        <w:spacing w:line="360" w:lineRule="auto"/>
        <w:ind w:left="1004"/>
        <w:jc w:val="both"/>
        <w:rPr>
          <w:rFonts w:ascii="Times New Roman" w:hAnsi="Times New Roman" w:cs="Times New Roman"/>
          <w:sz w:val="24"/>
          <w:szCs w:val="24"/>
        </w:rPr>
      </w:pPr>
      <w:r w:rsidRPr="006A4780">
        <w:rPr>
          <w:rFonts w:ascii="Times New Roman" w:hAnsi="Times New Roman" w:cs="Times New Roman"/>
          <w:sz w:val="24"/>
          <w:szCs w:val="24"/>
        </w:rPr>
        <w:t xml:space="preserve">Terdapat tiga jenis tipe data yang akan penulis </w:t>
      </w:r>
      <w:proofErr w:type="gramStart"/>
      <w:r w:rsidRPr="006A4780">
        <w:rPr>
          <w:rFonts w:ascii="Times New Roman" w:hAnsi="Times New Roman" w:cs="Times New Roman"/>
          <w:sz w:val="24"/>
          <w:szCs w:val="24"/>
        </w:rPr>
        <w:t>gunakan :</w:t>
      </w:r>
      <w:proofErr w:type="gramEnd"/>
      <w:r w:rsidRPr="006A4780">
        <w:rPr>
          <w:rFonts w:ascii="Times New Roman" w:hAnsi="Times New Roman" w:cs="Times New Roman"/>
          <w:sz w:val="24"/>
          <w:szCs w:val="24"/>
        </w:rPr>
        <w:t xml:space="preserve"> </w:t>
      </w:r>
    </w:p>
    <w:p w14:paraId="433ECEAE" w14:textId="77777777" w:rsidR="006A4780" w:rsidRDefault="00ED5DD6" w:rsidP="006A4780">
      <w:pPr>
        <w:pStyle w:val="ListParagraph"/>
        <w:numPr>
          <w:ilvl w:val="0"/>
          <w:numId w:val="13"/>
        </w:numPr>
        <w:spacing w:line="360" w:lineRule="auto"/>
        <w:jc w:val="both"/>
        <w:rPr>
          <w:rFonts w:ascii="Times New Roman" w:hAnsi="Times New Roman" w:cs="Times New Roman"/>
          <w:sz w:val="24"/>
          <w:szCs w:val="24"/>
        </w:rPr>
      </w:pPr>
      <w:r w:rsidRPr="00ED5DD6">
        <w:rPr>
          <w:rFonts w:ascii="Times New Roman" w:hAnsi="Times New Roman" w:cs="Times New Roman"/>
          <w:sz w:val="24"/>
          <w:szCs w:val="24"/>
        </w:rPr>
        <w:t xml:space="preserve">Data Primer, pada penelitian ini akan diteliti tentang peran hukum </w:t>
      </w:r>
      <w:r w:rsidRPr="006A4780">
        <w:rPr>
          <w:rFonts w:ascii="Times New Roman" w:hAnsi="Times New Roman" w:cs="Times New Roman"/>
          <w:sz w:val="24"/>
          <w:szCs w:val="24"/>
        </w:rPr>
        <w:t>dalam penanganan covid 19</w:t>
      </w:r>
      <w:r w:rsidR="006A4780">
        <w:rPr>
          <w:rFonts w:ascii="Times New Roman" w:hAnsi="Times New Roman" w:cs="Times New Roman"/>
          <w:sz w:val="24"/>
          <w:szCs w:val="24"/>
        </w:rPr>
        <w:t>,</w:t>
      </w:r>
    </w:p>
    <w:p w14:paraId="7EAAB81B" w14:textId="77777777" w:rsidR="006A4780" w:rsidRDefault="00ED5DD6" w:rsidP="006A4780">
      <w:pPr>
        <w:pStyle w:val="ListParagraph"/>
        <w:numPr>
          <w:ilvl w:val="0"/>
          <w:numId w:val="13"/>
        </w:numPr>
        <w:spacing w:line="360" w:lineRule="auto"/>
        <w:jc w:val="both"/>
        <w:rPr>
          <w:rFonts w:ascii="Times New Roman" w:hAnsi="Times New Roman" w:cs="Times New Roman"/>
          <w:sz w:val="24"/>
          <w:szCs w:val="24"/>
        </w:rPr>
      </w:pPr>
      <w:r w:rsidRPr="006A4780">
        <w:rPr>
          <w:rFonts w:ascii="Times New Roman" w:hAnsi="Times New Roman" w:cs="Times New Roman"/>
          <w:sz w:val="24"/>
          <w:szCs w:val="24"/>
        </w:rPr>
        <w:lastRenderedPageBreak/>
        <w:t xml:space="preserve"> Data Sekunder, yaitu diambil dri buku dan jurnal yang terkait dengan topik penelitian</w:t>
      </w:r>
      <w:r w:rsidR="006A4780">
        <w:rPr>
          <w:rFonts w:ascii="Times New Roman" w:hAnsi="Times New Roman" w:cs="Times New Roman"/>
          <w:sz w:val="24"/>
          <w:szCs w:val="24"/>
        </w:rPr>
        <w:t>.</w:t>
      </w:r>
    </w:p>
    <w:p w14:paraId="78E366C7" w14:textId="598A2940" w:rsidR="00ED5DD6" w:rsidRPr="006A4780" w:rsidRDefault="00ED5DD6" w:rsidP="006A4780">
      <w:pPr>
        <w:pStyle w:val="ListParagraph"/>
        <w:numPr>
          <w:ilvl w:val="0"/>
          <w:numId w:val="13"/>
        </w:numPr>
        <w:spacing w:line="360" w:lineRule="auto"/>
        <w:jc w:val="both"/>
        <w:rPr>
          <w:rFonts w:ascii="Times New Roman" w:hAnsi="Times New Roman" w:cs="Times New Roman"/>
          <w:sz w:val="24"/>
          <w:szCs w:val="24"/>
        </w:rPr>
      </w:pPr>
      <w:r w:rsidRPr="006A4780">
        <w:rPr>
          <w:rFonts w:ascii="Times New Roman" w:hAnsi="Times New Roman" w:cs="Times New Roman"/>
          <w:sz w:val="24"/>
          <w:szCs w:val="24"/>
        </w:rPr>
        <w:t>Data Tertier yaitu data yang diambil dari internet yang terkait dengan topik penelitian</w:t>
      </w:r>
      <w:r w:rsidR="006A4780">
        <w:rPr>
          <w:rFonts w:ascii="Times New Roman" w:hAnsi="Times New Roman" w:cs="Times New Roman"/>
          <w:sz w:val="24"/>
          <w:szCs w:val="24"/>
        </w:rPr>
        <w:t>,</w:t>
      </w:r>
    </w:p>
    <w:p w14:paraId="640BE9A6" w14:textId="77777777" w:rsidR="006A4780" w:rsidRDefault="00ED5DD6" w:rsidP="006A4780">
      <w:pPr>
        <w:pStyle w:val="ListParagraph"/>
        <w:numPr>
          <w:ilvl w:val="0"/>
          <w:numId w:val="11"/>
        </w:numPr>
        <w:spacing w:line="360" w:lineRule="auto"/>
        <w:jc w:val="both"/>
        <w:rPr>
          <w:rFonts w:ascii="Times New Roman" w:hAnsi="Times New Roman" w:cs="Times New Roman"/>
          <w:sz w:val="24"/>
          <w:szCs w:val="24"/>
        </w:rPr>
      </w:pPr>
      <w:r w:rsidRPr="006A4780">
        <w:rPr>
          <w:rFonts w:ascii="Times New Roman" w:hAnsi="Times New Roman" w:cs="Times New Roman"/>
          <w:sz w:val="24"/>
          <w:szCs w:val="24"/>
        </w:rPr>
        <w:t xml:space="preserve">Teknik Penulisan  </w:t>
      </w:r>
    </w:p>
    <w:p w14:paraId="783B292C" w14:textId="77777777" w:rsidR="006A4780" w:rsidRDefault="00ED5DD6" w:rsidP="006A4780">
      <w:pPr>
        <w:pStyle w:val="ListParagraph"/>
        <w:spacing w:line="360" w:lineRule="auto"/>
        <w:ind w:left="1004"/>
        <w:jc w:val="both"/>
        <w:rPr>
          <w:rFonts w:ascii="Times New Roman" w:hAnsi="Times New Roman" w:cs="Times New Roman"/>
          <w:sz w:val="24"/>
          <w:szCs w:val="24"/>
        </w:rPr>
      </w:pPr>
      <w:r w:rsidRPr="006A4780">
        <w:rPr>
          <w:rFonts w:ascii="Times New Roman" w:hAnsi="Times New Roman" w:cs="Times New Roman"/>
          <w:sz w:val="24"/>
          <w:szCs w:val="24"/>
        </w:rPr>
        <w:t xml:space="preserve">Penulis </w:t>
      </w:r>
      <w:proofErr w:type="gramStart"/>
      <w:r w:rsidRPr="006A4780">
        <w:rPr>
          <w:rFonts w:ascii="Times New Roman" w:hAnsi="Times New Roman" w:cs="Times New Roman"/>
          <w:sz w:val="24"/>
          <w:szCs w:val="24"/>
        </w:rPr>
        <w:t>akan</w:t>
      </w:r>
      <w:proofErr w:type="gramEnd"/>
      <w:r w:rsidRPr="006A4780">
        <w:rPr>
          <w:rFonts w:ascii="Times New Roman" w:hAnsi="Times New Roman" w:cs="Times New Roman"/>
          <w:sz w:val="24"/>
          <w:szCs w:val="24"/>
        </w:rPr>
        <w:t xml:space="preserve"> melakukan analisis deskriptif yang dilakukan dengan </w:t>
      </w:r>
      <w:r w:rsidRPr="00ED5DD6">
        <w:rPr>
          <w:rFonts w:ascii="Times New Roman" w:hAnsi="Times New Roman" w:cs="Times New Roman"/>
          <w:sz w:val="24"/>
          <w:szCs w:val="24"/>
        </w:rPr>
        <w:t>menjelaskan landasan permasalahan yang dikaitkan dengan data yang diperoleh.</w:t>
      </w:r>
    </w:p>
    <w:p w14:paraId="464AFC5E" w14:textId="77777777" w:rsidR="006A4780" w:rsidRDefault="00ED5DD6" w:rsidP="006A4780">
      <w:pPr>
        <w:pStyle w:val="ListParagraph"/>
        <w:numPr>
          <w:ilvl w:val="0"/>
          <w:numId w:val="11"/>
        </w:numPr>
        <w:spacing w:line="360" w:lineRule="auto"/>
        <w:jc w:val="both"/>
        <w:rPr>
          <w:rFonts w:ascii="Times New Roman" w:hAnsi="Times New Roman" w:cs="Times New Roman"/>
          <w:sz w:val="24"/>
          <w:szCs w:val="24"/>
        </w:rPr>
      </w:pPr>
      <w:r w:rsidRPr="00ED5DD6">
        <w:rPr>
          <w:rFonts w:ascii="Times New Roman" w:hAnsi="Times New Roman" w:cs="Times New Roman"/>
          <w:sz w:val="24"/>
          <w:szCs w:val="24"/>
        </w:rPr>
        <w:t xml:space="preserve">Metode Pengumpulan Data </w:t>
      </w:r>
    </w:p>
    <w:p w14:paraId="3F7875B0" w14:textId="77777777" w:rsidR="006A4780" w:rsidRDefault="00ED5DD6" w:rsidP="006A4780">
      <w:pPr>
        <w:pStyle w:val="ListParagraph"/>
        <w:spacing w:line="360" w:lineRule="auto"/>
        <w:ind w:left="1004"/>
        <w:jc w:val="both"/>
        <w:rPr>
          <w:rFonts w:ascii="Times New Roman" w:hAnsi="Times New Roman" w:cs="Times New Roman"/>
          <w:sz w:val="24"/>
          <w:szCs w:val="24"/>
        </w:rPr>
      </w:pPr>
      <w:r w:rsidRPr="006A4780">
        <w:rPr>
          <w:rFonts w:ascii="Times New Roman" w:hAnsi="Times New Roman" w:cs="Times New Roman"/>
          <w:sz w:val="24"/>
          <w:szCs w:val="24"/>
        </w:rPr>
        <w:t xml:space="preserve">Penulis </w:t>
      </w:r>
      <w:proofErr w:type="gramStart"/>
      <w:r w:rsidRPr="006A4780">
        <w:rPr>
          <w:rFonts w:ascii="Times New Roman" w:hAnsi="Times New Roman" w:cs="Times New Roman"/>
          <w:sz w:val="24"/>
          <w:szCs w:val="24"/>
        </w:rPr>
        <w:t>akan</w:t>
      </w:r>
      <w:proofErr w:type="gramEnd"/>
      <w:r w:rsidRPr="006A4780">
        <w:rPr>
          <w:rFonts w:ascii="Times New Roman" w:hAnsi="Times New Roman" w:cs="Times New Roman"/>
          <w:sz w:val="24"/>
          <w:szCs w:val="24"/>
        </w:rPr>
        <w:t xml:space="preserve"> mengumpulkan data yang dibutuhkan dengan </w:t>
      </w:r>
      <w:r w:rsidRPr="00ED5DD6">
        <w:rPr>
          <w:rFonts w:ascii="Times New Roman" w:hAnsi="Times New Roman" w:cs="Times New Roman"/>
          <w:sz w:val="24"/>
          <w:szCs w:val="24"/>
        </w:rPr>
        <w:t>mengumpulkan dari pustaka dan pencarian data melalui pengumpulan buku, jurnal, artikel koran dan majalah, data internet dan sumber yang berkaitan lainnya.Untuk mengumpulkan data tersebut</w:t>
      </w:r>
      <w:r w:rsidR="006A4780">
        <w:rPr>
          <w:rFonts w:ascii="Times New Roman" w:hAnsi="Times New Roman" w:cs="Times New Roman"/>
          <w:sz w:val="24"/>
          <w:szCs w:val="24"/>
        </w:rPr>
        <w:t>.</w:t>
      </w:r>
    </w:p>
    <w:p w14:paraId="1AD17B90" w14:textId="77777777" w:rsidR="006A4780" w:rsidRDefault="00ED5DD6" w:rsidP="006A4780">
      <w:pPr>
        <w:pStyle w:val="ListParagraph"/>
        <w:numPr>
          <w:ilvl w:val="0"/>
          <w:numId w:val="11"/>
        </w:numPr>
        <w:spacing w:line="360" w:lineRule="auto"/>
        <w:jc w:val="both"/>
        <w:rPr>
          <w:rFonts w:ascii="Times New Roman" w:hAnsi="Times New Roman" w:cs="Times New Roman"/>
          <w:sz w:val="24"/>
          <w:szCs w:val="24"/>
        </w:rPr>
      </w:pPr>
      <w:r w:rsidRPr="00ED5DD6">
        <w:rPr>
          <w:rFonts w:ascii="Times New Roman" w:hAnsi="Times New Roman" w:cs="Times New Roman"/>
          <w:sz w:val="24"/>
          <w:szCs w:val="24"/>
        </w:rPr>
        <w:t xml:space="preserve">Teknik Analisis Data </w:t>
      </w:r>
    </w:p>
    <w:p w14:paraId="51327433" w14:textId="5007F230" w:rsidR="004D6C28" w:rsidRDefault="00ED5DD6" w:rsidP="008B5588">
      <w:pPr>
        <w:pStyle w:val="ListParagraph"/>
        <w:spacing w:line="360" w:lineRule="auto"/>
        <w:ind w:left="1004"/>
        <w:jc w:val="both"/>
        <w:rPr>
          <w:rFonts w:ascii="Times New Roman" w:hAnsi="Times New Roman" w:cs="Times New Roman"/>
          <w:sz w:val="24"/>
          <w:szCs w:val="24"/>
        </w:rPr>
      </w:pPr>
      <w:r w:rsidRPr="006A4780">
        <w:rPr>
          <w:rFonts w:ascii="Times New Roman" w:hAnsi="Times New Roman" w:cs="Times New Roman"/>
          <w:sz w:val="24"/>
          <w:szCs w:val="24"/>
        </w:rPr>
        <w:t xml:space="preserve">Data </w:t>
      </w:r>
      <w:proofErr w:type="gramStart"/>
      <w:r w:rsidRPr="006A4780">
        <w:rPr>
          <w:rFonts w:ascii="Times New Roman" w:hAnsi="Times New Roman" w:cs="Times New Roman"/>
          <w:sz w:val="24"/>
          <w:szCs w:val="24"/>
        </w:rPr>
        <w:t>akan</w:t>
      </w:r>
      <w:proofErr w:type="gramEnd"/>
      <w:r w:rsidRPr="006A4780">
        <w:rPr>
          <w:rFonts w:ascii="Times New Roman" w:hAnsi="Times New Roman" w:cs="Times New Roman"/>
          <w:sz w:val="24"/>
          <w:szCs w:val="24"/>
        </w:rPr>
        <w:t xml:space="preserve"> dianalisis dengan mendefinisikan, merumuskan dan </w:t>
      </w:r>
      <w:r w:rsidRPr="00ED5DD6">
        <w:rPr>
          <w:rFonts w:ascii="Times New Roman" w:hAnsi="Times New Roman" w:cs="Times New Roman"/>
          <w:sz w:val="24"/>
          <w:szCs w:val="24"/>
        </w:rPr>
        <w:t>membandingkan dengan hukum yang dipraktikkan secara umum.</w:t>
      </w:r>
      <w:r w:rsidR="008B5588">
        <w:rPr>
          <w:rFonts w:ascii="Times New Roman" w:hAnsi="Times New Roman" w:cs="Times New Roman"/>
          <w:sz w:val="24"/>
          <w:szCs w:val="24"/>
        </w:rPr>
        <w:t xml:space="preserve"> </w:t>
      </w:r>
      <w:proofErr w:type="gramStart"/>
      <w:r w:rsidRPr="00ED5DD6">
        <w:rPr>
          <w:rFonts w:ascii="Times New Roman" w:hAnsi="Times New Roman" w:cs="Times New Roman"/>
          <w:sz w:val="24"/>
          <w:szCs w:val="24"/>
        </w:rPr>
        <w:t>Untuk pengumpulan data diperlukan metode analisi kualitatif yaitu uraian terhadap hasil penelitian dan data yang terkumpul tidak menggunakan angka, tetapi analisis dilakukan menggunakan pengertian-pengertian dasar dari hukum seperti subjek hukum, objek hukum hak dan kewajiban, peristiwa hukum dan hubungan hukum.</w:t>
      </w:r>
      <w:proofErr w:type="gramEnd"/>
      <w:r w:rsidRPr="00ED5DD6">
        <w:rPr>
          <w:rFonts w:ascii="Times New Roman" w:hAnsi="Times New Roman" w:cs="Times New Roman"/>
          <w:sz w:val="24"/>
          <w:szCs w:val="24"/>
        </w:rPr>
        <w:t xml:space="preserve"> Kemudian </w:t>
      </w:r>
      <w:proofErr w:type="gramStart"/>
      <w:r w:rsidRPr="00ED5DD6">
        <w:rPr>
          <w:rFonts w:ascii="Times New Roman" w:hAnsi="Times New Roman" w:cs="Times New Roman"/>
          <w:sz w:val="24"/>
          <w:szCs w:val="24"/>
        </w:rPr>
        <w:t>akan</w:t>
      </w:r>
      <w:proofErr w:type="gramEnd"/>
      <w:r w:rsidRPr="00ED5DD6">
        <w:rPr>
          <w:rFonts w:ascii="Times New Roman" w:hAnsi="Times New Roman" w:cs="Times New Roman"/>
          <w:sz w:val="24"/>
          <w:szCs w:val="24"/>
        </w:rPr>
        <w:t xml:space="preserve"> dianalisa terhadap kaedah-kaedah hukum untuk menjawab rumusan masalah yang telah ditetapkan sebelumnya. </w:t>
      </w:r>
    </w:p>
    <w:p w14:paraId="5BE2F294" w14:textId="2C80FB1F" w:rsidR="008B5588" w:rsidRDefault="008B5588" w:rsidP="008B5588">
      <w:pPr>
        <w:pStyle w:val="ListParagraph"/>
        <w:spacing w:line="360" w:lineRule="auto"/>
        <w:ind w:left="1004"/>
        <w:jc w:val="both"/>
        <w:rPr>
          <w:rFonts w:ascii="Times New Roman" w:hAnsi="Times New Roman" w:cs="Times New Roman"/>
          <w:sz w:val="24"/>
          <w:szCs w:val="24"/>
        </w:rPr>
      </w:pPr>
    </w:p>
    <w:p w14:paraId="6B2EA88E" w14:textId="780536AF" w:rsidR="008B5588" w:rsidRDefault="008B5588" w:rsidP="008B5588">
      <w:pPr>
        <w:pStyle w:val="ListParagraph"/>
        <w:spacing w:line="360" w:lineRule="auto"/>
        <w:ind w:left="1004"/>
        <w:jc w:val="both"/>
        <w:rPr>
          <w:rFonts w:ascii="Times New Roman" w:hAnsi="Times New Roman" w:cs="Times New Roman"/>
          <w:sz w:val="24"/>
          <w:szCs w:val="24"/>
        </w:rPr>
      </w:pPr>
    </w:p>
    <w:p w14:paraId="7B0FD560" w14:textId="2979C32E" w:rsidR="008B5588" w:rsidRDefault="008B5588" w:rsidP="008B5588">
      <w:pPr>
        <w:pStyle w:val="ListParagraph"/>
        <w:spacing w:line="360" w:lineRule="auto"/>
        <w:ind w:left="1004"/>
        <w:jc w:val="both"/>
        <w:rPr>
          <w:rFonts w:ascii="Times New Roman" w:hAnsi="Times New Roman" w:cs="Times New Roman"/>
          <w:sz w:val="24"/>
          <w:szCs w:val="24"/>
        </w:rPr>
      </w:pPr>
    </w:p>
    <w:p w14:paraId="3F418691" w14:textId="4FD42DC2" w:rsidR="008B5588" w:rsidRDefault="008B5588" w:rsidP="008B5588">
      <w:pPr>
        <w:pStyle w:val="ListParagraph"/>
        <w:spacing w:line="360" w:lineRule="auto"/>
        <w:ind w:left="1004"/>
        <w:jc w:val="both"/>
        <w:rPr>
          <w:rFonts w:ascii="Times New Roman" w:hAnsi="Times New Roman" w:cs="Times New Roman"/>
          <w:sz w:val="24"/>
          <w:szCs w:val="24"/>
        </w:rPr>
      </w:pPr>
    </w:p>
    <w:p w14:paraId="19EC5773" w14:textId="1AE3A6CE" w:rsidR="008B5588" w:rsidRDefault="008B5588" w:rsidP="008B5588">
      <w:pPr>
        <w:pStyle w:val="ListParagraph"/>
        <w:spacing w:line="360" w:lineRule="auto"/>
        <w:ind w:left="1004"/>
        <w:jc w:val="both"/>
        <w:rPr>
          <w:rFonts w:ascii="Times New Roman" w:hAnsi="Times New Roman" w:cs="Times New Roman"/>
          <w:sz w:val="24"/>
          <w:szCs w:val="24"/>
        </w:rPr>
      </w:pPr>
    </w:p>
    <w:p w14:paraId="2A82E003" w14:textId="79D8AF40" w:rsidR="008B5588" w:rsidRDefault="008B5588" w:rsidP="008B5588">
      <w:pPr>
        <w:pStyle w:val="ListParagraph"/>
        <w:spacing w:line="360" w:lineRule="auto"/>
        <w:ind w:left="1004"/>
        <w:jc w:val="both"/>
        <w:rPr>
          <w:rFonts w:ascii="Times New Roman" w:hAnsi="Times New Roman" w:cs="Times New Roman"/>
          <w:sz w:val="24"/>
          <w:szCs w:val="24"/>
        </w:rPr>
      </w:pPr>
    </w:p>
    <w:p w14:paraId="08C81421" w14:textId="7EB8DC6C" w:rsidR="008B5588" w:rsidRDefault="008B5588" w:rsidP="008B5588">
      <w:pPr>
        <w:pStyle w:val="ListParagraph"/>
        <w:spacing w:line="360" w:lineRule="auto"/>
        <w:ind w:left="1004"/>
        <w:jc w:val="both"/>
        <w:rPr>
          <w:rFonts w:ascii="Times New Roman" w:hAnsi="Times New Roman" w:cs="Times New Roman"/>
          <w:sz w:val="24"/>
          <w:szCs w:val="24"/>
        </w:rPr>
      </w:pPr>
    </w:p>
    <w:p w14:paraId="14ED2268" w14:textId="684DBD54" w:rsidR="008B5588" w:rsidRDefault="008B5588" w:rsidP="008B5588">
      <w:pPr>
        <w:pStyle w:val="ListParagraph"/>
        <w:spacing w:line="360" w:lineRule="auto"/>
        <w:ind w:left="1004"/>
        <w:jc w:val="both"/>
        <w:rPr>
          <w:rFonts w:ascii="Times New Roman" w:hAnsi="Times New Roman" w:cs="Times New Roman"/>
          <w:sz w:val="24"/>
          <w:szCs w:val="24"/>
        </w:rPr>
      </w:pPr>
    </w:p>
    <w:p w14:paraId="09653FA6" w14:textId="0C4767A6" w:rsidR="008B5588" w:rsidRDefault="008B5588" w:rsidP="008B5588">
      <w:pPr>
        <w:pStyle w:val="ListParagraph"/>
        <w:spacing w:line="360" w:lineRule="auto"/>
        <w:ind w:left="1004"/>
        <w:jc w:val="both"/>
        <w:rPr>
          <w:rFonts w:ascii="Times New Roman" w:hAnsi="Times New Roman" w:cs="Times New Roman"/>
          <w:sz w:val="24"/>
          <w:szCs w:val="24"/>
        </w:rPr>
      </w:pPr>
    </w:p>
    <w:p w14:paraId="2A600274" w14:textId="404AE9FE" w:rsidR="008B5588" w:rsidRDefault="008B5588" w:rsidP="008B5588">
      <w:pPr>
        <w:pStyle w:val="ListParagraph"/>
        <w:spacing w:line="360" w:lineRule="auto"/>
        <w:ind w:left="1004"/>
        <w:jc w:val="both"/>
        <w:rPr>
          <w:rFonts w:ascii="Times New Roman" w:hAnsi="Times New Roman" w:cs="Times New Roman"/>
          <w:sz w:val="24"/>
          <w:szCs w:val="24"/>
        </w:rPr>
      </w:pPr>
    </w:p>
    <w:p w14:paraId="14FF848D" w14:textId="298CCF72" w:rsidR="008B5588" w:rsidRDefault="008B5588" w:rsidP="008B5588">
      <w:pPr>
        <w:pStyle w:val="ListParagraph"/>
        <w:spacing w:line="360" w:lineRule="auto"/>
        <w:ind w:left="1004"/>
        <w:jc w:val="both"/>
        <w:rPr>
          <w:rFonts w:ascii="Times New Roman" w:hAnsi="Times New Roman" w:cs="Times New Roman"/>
          <w:sz w:val="24"/>
          <w:szCs w:val="24"/>
        </w:rPr>
      </w:pPr>
    </w:p>
    <w:p w14:paraId="08B29FA0" w14:textId="77777777" w:rsidR="004D6C28" w:rsidRDefault="004D6C28" w:rsidP="003C49DF">
      <w:pPr>
        <w:spacing w:line="360" w:lineRule="auto"/>
        <w:ind w:left="720" w:hanging="360"/>
        <w:jc w:val="center"/>
        <w:rPr>
          <w:rFonts w:ascii="Times New Roman" w:hAnsi="Times New Roman" w:cs="Times New Roman"/>
          <w:b/>
          <w:sz w:val="24"/>
          <w:szCs w:val="24"/>
        </w:rPr>
      </w:pPr>
    </w:p>
    <w:p w14:paraId="00B72D6C" w14:textId="3650218B" w:rsidR="00271E7F" w:rsidRDefault="00271E7F" w:rsidP="004B5E61">
      <w:pPr>
        <w:spacing w:line="360" w:lineRule="auto"/>
        <w:ind w:left="720" w:hanging="720"/>
        <w:rPr>
          <w:rFonts w:ascii="Times New Roman" w:hAnsi="Times New Roman" w:cs="Times New Roman"/>
          <w:b/>
          <w:sz w:val="24"/>
          <w:szCs w:val="24"/>
        </w:rPr>
      </w:pPr>
      <w:r w:rsidRPr="00271E7F">
        <w:rPr>
          <w:rFonts w:ascii="Times New Roman" w:hAnsi="Times New Roman" w:cs="Times New Roman"/>
          <w:b/>
          <w:sz w:val="24"/>
          <w:szCs w:val="24"/>
        </w:rPr>
        <w:lastRenderedPageBreak/>
        <w:t>PEMBAHASAN</w:t>
      </w:r>
    </w:p>
    <w:p w14:paraId="08186420" w14:textId="77777777" w:rsidR="003941D6" w:rsidRDefault="00271E7F" w:rsidP="003C49DF">
      <w:pPr>
        <w:pStyle w:val="ListParagraph"/>
        <w:numPr>
          <w:ilvl w:val="0"/>
          <w:numId w:val="1"/>
        </w:numPr>
        <w:spacing w:line="360" w:lineRule="auto"/>
        <w:jc w:val="both"/>
        <w:rPr>
          <w:rFonts w:ascii="Times New Roman" w:hAnsi="Times New Roman" w:cs="Times New Roman"/>
          <w:b/>
          <w:sz w:val="24"/>
          <w:szCs w:val="24"/>
        </w:rPr>
      </w:pPr>
      <w:bookmarkStart w:id="0" w:name="_Hlk49130602"/>
      <w:r w:rsidRPr="00271E7F">
        <w:rPr>
          <w:rFonts w:ascii="Times New Roman" w:hAnsi="Times New Roman" w:cs="Times New Roman"/>
          <w:b/>
          <w:sz w:val="24"/>
          <w:szCs w:val="24"/>
        </w:rPr>
        <w:t xml:space="preserve">Penanganan Covid 19 di Berbagai Negara </w:t>
      </w:r>
    </w:p>
    <w:bookmarkEnd w:id="0"/>
    <w:p w14:paraId="5684C949" w14:textId="394DF329" w:rsidR="003941D6" w:rsidRDefault="00271E7F" w:rsidP="003C49DF">
      <w:pPr>
        <w:spacing w:line="360" w:lineRule="auto"/>
        <w:ind w:firstLine="720"/>
        <w:jc w:val="both"/>
        <w:rPr>
          <w:rFonts w:ascii="Times New Roman" w:hAnsi="Times New Roman" w:cs="Times New Roman"/>
          <w:b/>
          <w:sz w:val="24"/>
          <w:szCs w:val="24"/>
        </w:rPr>
      </w:pPr>
      <w:r w:rsidRPr="003941D6">
        <w:rPr>
          <w:rFonts w:ascii="Times New Roman" w:hAnsi="Times New Roman" w:cs="Times New Roman"/>
          <w:sz w:val="24"/>
          <w:szCs w:val="24"/>
        </w:rPr>
        <w:t xml:space="preserve">Sebuah kebijakan yang berlaku nasional menjadi kewenangan (yurisdiksi) dari pemerintahan pusat.Yurisdiksi diartikan sebagai kekuasaan yang </w:t>
      </w:r>
      <w:proofErr w:type="gramStart"/>
      <w:r w:rsidRPr="003941D6">
        <w:rPr>
          <w:rFonts w:ascii="Times New Roman" w:hAnsi="Times New Roman" w:cs="Times New Roman"/>
          <w:sz w:val="24"/>
          <w:szCs w:val="24"/>
        </w:rPr>
        <w:t xml:space="preserve">ditentukan </w:t>
      </w:r>
      <w:r w:rsidR="003941D6" w:rsidRPr="003941D6">
        <w:rPr>
          <w:rFonts w:ascii="Times New Roman" w:hAnsi="Times New Roman" w:cs="Times New Roman"/>
          <w:sz w:val="24"/>
          <w:szCs w:val="24"/>
        </w:rPr>
        <w:t xml:space="preserve"> </w:t>
      </w:r>
      <w:r w:rsidRPr="003941D6">
        <w:rPr>
          <w:rFonts w:ascii="Times New Roman" w:hAnsi="Times New Roman" w:cs="Times New Roman"/>
          <w:sz w:val="24"/>
          <w:szCs w:val="24"/>
        </w:rPr>
        <w:t>oleh</w:t>
      </w:r>
      <w:proofErr w:type="gramEnd"/>
      <w:r w:rsidRPr="003941D6">
        <w:rPr>
          <w:rFonts w:ascii="Times New Roman" w:hAnsi="Times New Roman" w:cs="Times New Roman"/>
          <w:sz w:val="24"/>
          <w:szCs w:val="24"/>
        </w:rPr>
        <w:t xml:space="preserve"> hukum atau kewenangan hukum yang dijabarkan sebagai hak dan kewajiban untuk melakukan sesuatu berdasarkan hukum tanpa adanya paksaan atau kekuasaan. </w:t>
      </w:r>
      <w:proofErr w:type="gramStart"/>
      <w:r w:rsidRPr="003941D6">
        <w:rPr>
          <w:rFonts w:ascii="Times New Roman" w:hAnsi="Times New Roman" w:cs="Times New Roman"/>
          <w:sz w:val="24"/>
          <w:szCs w:val="24"/>
        </w:rPr>
        <w:t>Kewenangan dari yuridiksi ini dibuat oleh negara atau bangsa itu sendiri.</w:t>
      </w:r>
      <w:proofErr w:type="gramEnd"/>
      <w:r w:rsidR="0031552F">
        <w:rPr>
          <w:rStyle w:val="FootnoteReference"/>
          <w:rFonts w:ascii="Times New Roman" w:hAnsi="Times New Roman" w:cs="Times New Roman"/>
          <w:sz w:val="24"/>
          <w:szCs w:val="24"/>
        </w:rPr>
        <w:footnoteReference w:id="4"/>
      </w:r>
    </w:p>
    <w:p w14:paraId="77393BF7" w14:textId="4AC88521" w:rsidR="003941D6" w:rsidRPr="003941D6" w:rsidRDefault="00271E7F" w:rsidP="003C49DF">
      <w:pPr>
        <w:spacing w:line="360" w:lineRule="auto"/>
        <w:ind w:firstLine="720"/>
        <w:jc w:val="both"/>
        <w:rPr>
          <w:rFonts w:ascii="Times New Roman" w:hAnsi="Times New Roman" w:cs="Times New Roman"/>
          <w:b/>
          <w:sz w:val="24"/>
          <w:szCs w:val="24"/>
        </w:rPr>
      </w:pPr>
      <w:proofErr w:type="gramStart"/>
      <w:r w:rsidRPr="00271E7F">
        <w:rPr>
          <w:rFonts w:ascii="Times New Roman" w:hAnsi="Times New Roman" w:cs="Times New Roman"/>
          <w:sz w:val="24"/>
          <w:szCs w:val="24"/>
        </w:rPr>
        <w:t>Untuk penanganan kasus Covid-2019 yang sudah ditetapkan WHO sebagai pandemik maka diperlukan keputusan atau kewenangan dari pemerintah pusat terkait tindakan-tindakan yang diambil dalam situasi ini.</w:t>
      </w:r>
      <w:proofErr w:type="gramEnd"/>
      <w:r w:rsidRPr="00271E7F">
        <w:rPr>
          <w:rFonts w:ascii="Times New Roman" w:hAnsi="Times New Roman" w:cs="Times New Roman"/>
          <w:sz w:val="24"/>
          <w:szCs w:val="24"/>
        </w:rPr>
        <w:t xml:space="preserve"> </w:t>
      </w:r>
      <w:proofErr w:type="gramStart"/>
      <w:r w:rsidRPr="00271E7F">
        <w:rPr>
          <w:rFonts w:ascii="Times New Roman" w:hAnsi="Times New Roman" w:cs="Times New Roman"/>
          <w:sz w:val="24"/>
          <w:szCs w:val="24"/>
        </w:rPr>
        <w:t>Lockdown  dapat</w:t>
      </w:r>
      <w:proofErr w:type="gramEnd"/>
      <w:r w:rsidRPr="00271E7F">
        <w:rPr>
          <w:rFonts w:ascii="Times New Roman" w:hAnsi="Times New Roman" w:cs="Times New Roman"/>
          <w:sz w:val="24"/>
          <w:szCs w:val="24"/>
        </w:rPr>
        <w:t xml:space="preserve"> diartikan memberikan perlindungan dan kepastian hukum bagi masyarakat luas, termasuk bagi petugas kesehatan dari serangan wabah penyakit yang sedang menjalar ke segala penjuru bumi. Persoalan wabah virus corona saat ini bukan hanya masalah nasional, tetapi telah menjadi isu internasional yang dimulai muncul dikota Wuhan di China dan melebar ke negara-negara lain dimana ada </w:t>
      </w:r>
      <w:r w:rsidR="003941D6" w:rsidRPr="003941D6">
        <w:rPr>
          <w:rFonts w:ascii="Times New Roman" w:hAnsi="Times New Roman" w:cs="Times New Roman"/>
          <w:sz w:val="24"/>
          <w:szCs w:val="24"/>
        </w:rPr>
        <w:t xml:space="preserve">negara telah terinfeksi.88 Namun masing-masing negara memiliki strategi yang berbeda melindungi warganya. </w:t>
      </w:r>
      <w:proofErr w:type="gramStart"/>
      <w:r w:rsidR="003941D6" w:rsidRPr="003941D6">
        <w:rPr>
          <w:rFonts w:ascii="Times New Roman" w:hAnsi="Times New Roman" w:cs="Times New Roman"/>
          <w:sz w:val="24"/>
          <w:szCs w:val="24"/>
        </w:rPr>
        <w:t>Pemerintah sebenarnya telah memiliki pijakan hukum melakukan lockdown dengan mendasarkan pada Undang-Undang Nomor 6 Tahun 2018 tentang Kekarantinaan Kesehatan (UUKK).</w:t>
      </w:r>
      <w:proofErr w:type="gramEnd"/>
      <w:r w:rsidR="003941D6" w:rsidRPr="003941D6">
        <w:rPr>
          <w:rFonts w:ascii="Times New Roman" w:hAnsi="Times New Roman" w:cs="Times New Roman"/>
          <w:sz w:val="24"/>
          <w:szCs w:val="24"/>
        </w:rPr>
        <w:t xml:space="preserve"> Istilah lockdown belakangan memang sangat populer di kalangan pers untuk memotret kondisi yang dilakukan oleh beberapa negara memproteksi warganya dari serangan ganas virus corona dengan </w:t>
      </w:r>
      <w:proofErr w:type="gramStart"/>
      <w:r w:rsidR="003941D6" w:rsidRPr="003941D6">
        <w:rPr>
          <w:rFonts w:ascii="Times New Roman" w:hAnsi="Times New Roman" w:cs="Times New Roman"/>
          <w:sz w:val="24"/>
          <w:szCs w:val="24"/>
        </w:rPr>
        <w:t>cara</w:t>
      </w:r>
      <w:proofErr w:type="gramEnd"/>
      <w:r w:rsidR="003941D6" w:rsidRPr="003941D6">
        <w:rPr>
          <w:rFonts w:ascii="Times New Roman" w:hAnsi="Times New Roman" w:cs="Times New Roman"/>
          <w:sz w:val="24"/>
          <w:szCs w:val="24"/>
        </w:rPr>
        <w:t xml:space="preserve"> menutup wilayahnya dalam kurun waktu tertentu termasuk dengan melibatkan unsur militer. </w:t>
      </w:r>
      <w:proofErr w:type="gramStart"/>
      <w:r w:rsidR="003941D6" w:rsidRPr="003941D6">
        <w:rPr>
          <w:rFonts w:ascii="Times New Roman" w:hAnsi="Times New Roman" w:cs="Times New Roman"/>
          <w:sz w:val="24"/>
          <w:szCs w:val="24"/>
        </w:rPr>
        <w:t>Lockdown merupakan tindakan darurat atau kondisi saat orang-orang untuk sementara waktu dicegah memasuki atau meninggalkan area atau bangunan yang telah ditentukan selama ancaman bahaya berlangsung.</w:t>
      </w:r>
      <w:proofErr w:type="gramEnd"/>
      <w:r w:rsidR="003941D6" w:rsidRPr="003941D6">
        <w:rPr>
          <w:rFonts w:ascii="Times New Roman" w:hAnsi="Times New Roman" w:cs="Times New Roman"/>
          <w:sz w:val="24"/>
          <w:szCs w:val="24"/>
        </w:rPr>
        <w:t xml:space="preserve"> </w:t>
      </w:r>
      <w:proofErr w:type="gramStart"/>
      <w:r w:rsidR="003941D6" w:rsidRPr="003941D6">
        <w:rPr>
          <w:rFonts w:ascii="Times New Roman" w:hAnsi="Times New Roman" w:cs="Times New Roman"/>
          <w:sz w:val="24"/>
          <w:szCs w:val="24"/>
        </w:rPr>
        <w:t>89 Pasal 53 sampai Pasal 55 Undang-Undang Nomor 6 Tahun 2018 Tentang Kekarantinaan dan Kesehatan.</w:t>
      </w:r>
      <w:proofErr w:type="gramEnd"/>
      <w:r w:rsidR="003941D6" w:rsidRPr="003941D6">
        <w:rPr>
          <w:rFonts w:ascii="Times New Roman" w:hAnsi="Times New Roman" w:cs="Times New Roman"/>
          <w:sz w:val="24"/>
          <w:szCs w:val="24"/>
        </w:rPr>
        <w:t xml:space="preserve"> </w:t>
      </w:r>
    </w:p>
    <w:p w14:paraId="01F24747" w14:textId="0F97F783" w:rsidR="003941D6" w:rsidRPr="003941D6" w:rsidRDefault="003941D6" w:rsidP="003C49DF">
      <w:pPr>
        <w:spacing w:line="360" w:lineRule="auto"/>
        <w:jc w:val="both"/>
        <w:rPr>
          <w:rFonts w:ascii="Times New Roman" w:hAnsi="Times New Roman" w:cs="Times New Roman"/>
          <w:sz w:val="24"/>
          <w:szCs w:val="24"/>
        </w:rPr>
      </w:pPr>
      <w:r w:rsidRPr="003941D6">
        <w:rPr>
          <w:rFonts w:ascii="Times New Roman" w:hAnsi="Times New Roman" w:cs="Times New Roman"/>
          <w:sz w:val="24"/>
          <w:szCs w:val="24"/>
        </w:rPr>
        <w:t xml:space="preserve">Berikut hasil pengamatan penulis terhadap negara-negara yang mengalami dampak Covid-19 dan kebijakan yang negara tersebut ambil dalam penanggulangan Virus Covid 19 </w:t>
      </w:r>
      <w:proofErr w:type="gramStart"/>
      <w:r w:rsidRPr="003941D6">
        <w:rPr>
          <w:rFonts w:ascii="Times New Roman" w:hAnsi="Times New Roman" w:cs="Times New Roman"/>
          <w:sz w:val="24"/>
          <w:szCs w:val="24"/>
        </w:rPr>
        <w:t>ini :</w:t>
      </w:r>
      <w:proofErr w:type="gramEnd"/>
      <w:r w:rsidRPr="003941D6">
        <w:rPr>
          <w:rFonts w:ascii="Times New Roman" w:hAnsi="Times New Roman" w:cs="Times New Roman"/>
          <w:sz w:val="24"/>
          <w:szCs w:val="24"/>
        </w:rPr>
        <w:t xml:space="preserve">  </w:t>
      </w:r>
    </w:p>
    <w:p w14:paraId="76E935AF" w14:textId="77777777" w:rsidR="003941D6" w:rsidRDefault="003941D6" w:rsidP="003C49DF">
      <w:pPr>
        <w:pStyle w:val="ListParagraph"/>
        <w:numPr>
          <w:ilvl w:val="0"/>
          <w:numId w:val="2"/>
        </w:numPr>
        <w:spacing w:line="360" w:lineRule="auto"/>
        <w:jc w:val="both"/>
        <w:rPr>
          <w:rFonts w:ascii="Times New Roman" w:hAnsi="Times New Roman" w:cs="Times New Roman"/>
          <w:sz w:val="24"/>
          <w:szCs w:val="24"/>
        </w:rPr>
      </w:pPr>
      <w:r w:rsidRPr="003941D6">
        <w:rPr>
          <w:rFonts w:ascii="Times New Roman" w:hAnsi="Times New Roman" w:cs="Times New Roman"/>
          <w:sz w:val="24"/>
          <w:szCs w:val="24"/>
        </w:rPr>
        <w:t xml:space="preserve">Jepang </w:t>
      </w:r>
    </w:p>
    <w:p w14:paraId="139FC272" w14:textId="027F9098" w:rsidR="00392C2A" w:rsidRDefault="003941D6" w:rsidP="003C49DF">
      <w:pPr>
        <w:pStyle w:val="ListParagraph"/>
        <w:spacing w:line="360" w:lineRule="auto"/>
        <w:jc w:val="both"/>
        <w:rPr>
          <w:rFonts w:ascii="Times New Roman" w:hAnsi="Times New Roman" w:cs="Times New Roman"/>
          <w:sz w:val="24"/>
          <w:szCs w:val="24"/>
        </w:rPr>
      </w:pPr>
      <w:proofErr w:type="gramStart"/>
      <w:r w:rsidRPr="003941D6">
        <w:rPr>
          <w:rFonts w:ascii="Times New Roman" w:hAnsi="Times New Roman" w:cs="Times New Roman"/>
          <w:sz w:val="24"/>
          <w:szCs w:val="24"/>
        </w:rPr>
        <w:t>Di Jepang sejauh ini sudah terjadi 1.523 kasus corona termasuk, 696 kasus diantaranya tertular saat berada di kapal pesiar Diamond Princess.</w:t>
      </w:r>
      <w:proofErr w:type="gramEnd"/>
      <w:r w:rsidRPr="003941D6">
        <w:rPr>
          <w:rFonts w:ascii="Times New Roman" w:hAnsi="Times New Roman" w:cs="Times New Roman"/>
          <w:sz w:val="24"/>
          <w:szCs w:val="24"/>
        </w:rPr>
        <w:t xml:space="preserve">  34 warga di </w:t>
      </w:r>
      <w:r w:rsidRPr="003941D6">
        <w:rPr>
          <w:rFonts w:ascii="Times New Roman" w:hAnsi="Times New Roman" w:cs="Times New Roman"/>
          <w:sz w:val="24"/>
          <w:szCs w:val="24"/>
        </w:rPr>
        <w:lastRenderedPageBreak/>
        <w:t>Jepang meninggal karena terjangkit COVID-19.Sempat ada kekhawatiran setelah penyebaran di kapal pesiar tersebut, virus akan</w:t>
      </w:r>
      <w:r>
        <w:rPr>
          <w:rFonts w:ascii="Times New Roman" w:hAnsi="Times New Roman" w:cs="Times New Roman"/>
          <w:sz w:val="24"/>
          <w:szCs w:val="24"/>
        </w:rPr>
        <w:t xml:space="preserve"> </w:t>
      </w:r>
      <w:r w:rsidRPr="003941D6">
        <w:rPr>
          <w:rFonts w:ascii="Times New Roman" w:hAnsi="Times New Roman" w:cs="Times New Roman"/>
          <w:sz w:val="24"/>
          <w:szCs w:val="24"/>
        </w:rPr>
        <w:t>dengan cepat merebak di kalangan warga lainnya, apalagi 25 persen penduduknya berusia 65 tahun ke atas, yang masuk kelompok paling rentan meninggal terkena virus. Jepang sejauh ini berhasil mencegah penyebaran, salah satunya setelah menutup sekolah sejak bulan Februari Mereka tidak menerapkan 'lockdown', tapi membatasi pergerakan warga, termasuk menghentikan beberapa kegiatan.</w:t>
      </w:r>
    </w:p>
    <w:p w14:paraId="0F5FB7E1" w14:textId="77777777" w:rsidR="00392C2A" w:rsidRDefault="003941D6" w:rsidP="003C49DF">
      <w:pPr>
        <w:pStyle w:val="ListParagraph"/>
        <w:numPr>
          <w:ilvl w:val="0"/>
          <w:numId w:val="2"/>
        </w:numPr>
        <w:spacing w:line="360" w:lineRule="auto"/>
        <w:jc w:val="both"/>
        <w:rPr>
          <w:rFonts w:ascii="Times New Roman" w:hAnsi="Times New Roman" w:cs="Times New Roman"/>
          <w:sz w:val="24"/>
          <w:szCs w:val="24"/>
        </w:rPr>
      </w:pPr>
      <w:r w:rsidRPr="003941D6">
        <w:rPr>
          <w:rFonts w:ascii="Times New Roman" w:hAnsi="Times New Roman" w:cs="Times New Roman"/>
          <w:sz w:val="24"/>
          <w:szCs w:val="24"/>
        </w:rPr>
        <w:t xml:space="preserve">Singapura dan Hongkong </w:t>
      </w:r>
    </w:p>
    <w:p w14:paraId="298AB258" w14:textId="2608BFE8" w:rsidR="003941D6" w:rsidRPr="003941D6" w:rsidRDefault="003941D6" w:rsidP="003C49DF">
      <w:pPr>
        <w:pStyle w:val="ListParagraph"/>
        <w:spacing w:line="360" w:lineRule="auto"/>
        <w:jc w:val="both"/>
        <w:rPr>
          <w:rFonts w:ascii="Times New Roman" w:hAnsi="Times New Roman" w:cs="Times New Roman"/>
          <w:sz w:val="24"/>
          <w:szCs w:val="24"/>
        </w:rPr>
      </w:pPr>
      <w:proofErr w:type="gramStart"/>
      <w:r w:rsidRPr="00392C2A">
        <w:rPr>
          <w:rFonts w:ascii="Times New Roman" w:hAnsi="Times New Roman" w:cs="Times New Roman"/>
          <w:sz w:val="24"/>
          <w:szCs w:val="24"/>
        </w:rPr>
        <w:t xml:space="preserve">Sama seperti Jepang, Singapura dan Hong Kong juga hanya membatasi </w:t>
      </w:r>
      <w:r w:rsidRPr="003941D6">
        <w:rPr>
          <w:rFonts w:ascii="Times New Roman" w:hAnsi="Times New Roman" w:cs="Times New Roman"/>
          <w:sz w:val="24"/>
          <w:szCs w:val="24"/>
        </w:rPr>
        <w:t>pergerakan warga.</w:t>
      </w:r>
      <w:proofErr w:type="gramEnd"/>
      <w:r w:rsidRPr="003941D6">
        <w:rPr>
          <w:rFonts w:ascii="Times New Roman" w:hAnsi="Times New Roman" w:cs="Times New Roman"/>
          <w:sz w:val="24"/>
          <w:szCs w:val="24"/>
        </w:rPr>
        <w:t xml:space="preserve"> Di Singapura sejauh ini ada 243 kasus, belum ada lapioran yang meninggal dan lebih dari 100 orang dinyatakan sembuh.90Singapura mendapat pujian dari organisasi kesehatan dunia (WHO), karena dianggap telah berhasil mengurangi penyebaran. </w:t>
      </w:r>
      <w:proofErr w:type="gramStart"/>
      <w:r w:rsidRPr="003941D6">
        <w:rPr>
          <w:rFonts w:ascii="Times New Roman" w:hAnsi="Times New Roman" w:cs="Times New Roman"/>
          <w:sz w:val="24"/>
          <w:szCs w:val="24"/>
        </w:rPr>
        <w:t>Singapura berhasil mencegah penularan melalui pendekatan yang dilakukan semua aspek pemerintahan dan hal ini diapresiasi oleh Dirjen WHO Dr Tedros Adhanom Ghebreyesus.</w:t>
      </w:r>
      <w:proofErr w:type="gramEnd"/>
      <w:r w:rsidRPr="003941D6">
        <w:rPr>
          <w:rFonts w:ascii="Times New Roman" w:hAnsi="Times New Roman" w:cs="Times New Roman"/>
          <w:sz w:val="24"/>
          <w:szCs w:val="24"/>
        </w:rPr>
        <w:t xml:space="preserve"> Di Hong Kong hingga kini tercatat 157 kasus, enam diantaranya meninggal dan 88 dinyatakan sembuh.91 Seperti halnya di Singapura, pemerintah Hong Kong dengan cepat berusaha menemukan kasus corona yang ada di wilayah mereka.n Salah satunya adalah melakukan pelakacan terhadap siapa saja yang sudah melakukan dengan mereka yang dinyatakan positif tertular COVID-19. </w:t>
      </w:r>
    </w:p>
    <w:p w14:paraId="42093BD0" w14:textId="77777777" w:rsidR="00392C2A" w:rsidRDefault="00392C2A" w:rsidP="003C49DF">
      <w:pPr>
        <w:pStyle w:val="ListParagraph"/>
        <w:numPr>
          <w:ilvl w:val="0"/>
          <w:numId w:val="2"/>
        </w:numPr>
        <w:spacing w:line="360" w:lineRule="auto"/>
        <w:jc w:val="both"/>
        <w:rPr>
          <w:rFonts w:ascii="Times New Roman" w:hAnsi="Times New Roman" w:cs="Times New Roman"/>
          <w:sz w:val="24"/>
          <w:szCs w:val="24"/>
        </w:rPr>
      </w:pPr>
      <w:r w:rsidRPr="00392C2A">
        <w:rPr>
          <w:rFonts w:ascii="Times New Roman" w:hAnsi="Times New Roman" w:cs="Times New Roman"/>
          <w:sz w:val="24"/>
          <w:szCs w:val="24"/>
        </w:rPr>
        <w:t xml:space="preserve">Korea Selatan </w:t>
      </w:r>
    </w:p>
    <w:p w14:paraId="717646FC" w14:textId="6E58BC6F" w:rsidR="00392C2A" w:rsidRPr="00392C2A" w:rsidRDefault="00392C2A" w:rsidP="003C49DF">
      <w:pPr>
        <w:pStyle w:val="ListParagraph"/>
        <w:spacing w:line="360" w:lineRule="auto"/>
        <w:jc w:val="both"/>
        <w:rPr>
          <w:rFonts w:ascii="Times New Roman" w:hAnsi="Times New Roman" w:cs="Times New Roman"/>
          <w:sz w:val="24"/>
          <w:szCs w:val="24"/>
        </w:rPr>
      </w:pPr>
      <w:proofErr w:type="gramStart"/>
      <w:r w:rsidRPr="00392C2A">
        <w:rPr>
          <w:rFonts w:ascii="Times New Roman" w:hAnsi="Times New Roman" w:cs="Times New Roman"/>
          <w:sz w:val="24"/>
          <w:szCs w:val="24"/>
        </w:rPr>
        <w:t>Negara ini memiliki pendekatan yang berbeda, yakni dengan melakukan tes COVID-19 dengan cepat dan dalam jumlah besar.</w:t>
      </w:r>
      <w:proofErr w:type="gramEnd"/>
      <w:r w:rsidRPr="00392C2A">
        <w:rPr>
          <w:rFonts w:ascii="Times New Roman" w:hAnsi="Times New Roman" w:cs="Times New Roman"/>
          <w:sz w:val="24"/>
          <w:szCs w:val="24"/>
        </w:rPr>
        <w:t xml:space="preserve"> Mereka juga menggunakan teknik baru, seperti menyediakan klinik bergerak, dimana warga bisa datang tanpa harus datang ke rumah sakit atau klink yang berisi pasien lain.Sempat menjadi negara dengan kasus terbanyak di luar China, Korea Selatan mencatat lebih dari 8.300 kasus positif dengan 75 kematian.92Tapi tak seperti di Cina, mereka tidak menerapkan 'lockdown' sepenuhnya, karena menganggap metode ini tak bisa dilakukan di sebuah negara yang demokrasi </w:t>
      </w:r>
    </w:p>
    <w:p w14:paraId="32ADFAA4" w14:textId="77777777" w:rsidR="00392C2A" w:rsidRDefault="00392C2A" w:rsidP="003C49DF">
      <w:pPr>
        <w:pStyle w:val="ListParagraph"/>
        <w:numPr>
          <w:ilvl w:val="0"/>
          <w:numId w:val="2"/>
        </w:numPr>
        <w:spacing w:line="360" w:lineRule="auto"/>
        <w:jc w:val="both"/>
        <w:rPr>
          <w:rFonts w:ascii="Times New Roman" w:hAnsi="Times New Roman" w:cs="Times New Roman"/>
          <w:sz w:val="24"/>
          <w:szCs w:val="24"/>
        </w:rPr>
      </w:pPr>
      <w:r w:rsidRPr="00392C2A">
        <w:rPr>
          <w:rFonts w:ascii="Times New Roman" w:hAnsi="Times New Roman" w:cs="Times New Roman"/>
          <w:sz w:val="24"/>
          <w:szCs w:val="24"/>
        </w:rPr>
        <w:t xml:space="preserve">Cina </w:t>
      </w:r>
    </w:p>
    <w:p w14:paraId="41277E35" w14:textId="498C493F" w:rsidR="00392C2A" w:rsidRPr="00392C2A" w:rsidRDefault="00392C2A" w:rsidP="003C49DF">
      <w:pPr>
        <w:pStyle w:val="ListParagraph"/>
        <w:spacing w:line="360" w:lineRule="auto"/>
        <w:jc w:val="both"/>
        <w:rPr>
          <w:rFonts w:ascii="Times New Roman" w:hAnsi="Times New Roman" w:cs="Times New Roman"/>
          <w:sz w:val="24"/>
          <w:szCs w:val="24"/>
        </w:rPr>
      </w:pPr>
      <w:proofErr w:type="gramStart"/>
      <w:r w:rsidRPr="00392C2A">
        <w:rPr>
          <w:rFonts w:ascii="Times New Roman" w:hAnsi="Times New Roman" w:cs="Times New Roman"/>
          <w:sz w:val="24"/>
          <w:szCs w:val="24"/>
        </w:rPr>
        <w:t>Cina sejauh ini sudah menunjukkan keberhasilan mengatasi virus corona dengan melakukan lockdown sepenuhnya, meski tidak secara nasional.</w:t>
      </w:r>
      <w:proofErr w:type="gramEnd"/>
      <w:r w:rsidRPr="00392C2A">
        <w:rPr>
          <w:rFonts w:ascii="Times New Roman" w:hAnsi="Times New Roman" w:cs="Times New Roman"/>
          <w:sz w:val="24"/>
          <w:szCs w:val="24"/>
        </w:rPr>
        <w:t xml:space="preserve"> China menjadi negara yang melakukan karantina terbesar dalam sejarah dalam menangkal virus corona, dengan menutup 16 </w:t>
      </w:r>
      <w:proofErr w:type="gramStart"/>
      <w:r w:rsidRPr="00392C2A">
        <w:rPr>
          <w:rFonts w:ascii="Times New Roman" w:hAnsi="Times New Roman" w:cs="Times New Roman"/>
          <w:sz w:val="24"/>
          <w:szCs w:val="24"/>
        </w:rPr>
        <w:t>kota</w:t>
      </w:r>
      <w:proofErr w:type="gramEnd"/>
      <w:r w:rsidRPr="00392C2A">
        <w:rPr>
          <w:rFonts w:ascii="Times New Roman" w:hAnsi="Times New Roman" w:cs="Times New Roman"/>
          <w:sz w:val="24"/>
          <w:szCs w:val="24"/>
        </w:rPr>
        <w:t xml:space="preserve"> sejak akhir Januari. Lockdown di Provinsi Hubei, dimana </w:t>
      </w:r>
      <w:proofErr w:type="gramStart"/>
      <w:r w:rsidRPr="00392C2A">
        <w:rPr>
          <w:rFonts w:ascii="Times New Roman" w:hAnsi="Times New Roman" w:cs="Times New Roman"/>
          <w:sz w:val="24"/>
          <w:szCs w:val="24"/>
        </w:rPr>
        <w:t>kota</w:t>
      </w:r>
      <w:proofErr w:type="gramEnd"/>
      <w:r w:rsidRPr="00392C2A">
        <w:rPr>
          <w:rFonts w:ascii="Times New Roman" w:hAnsi="Times New Roman" w:cs="Times New Roman"/>
          <w:sz w:val="24"/>
          <w:szCs w:val="24"/>
        </w:rPr>
        <w:t xml:space="preserve"> Wuhan berada dilakukan secara bertahap.Sebelumnya warga masih </w:t>
      </w:r>
      <w:r w:rsidRPr="00392C2A">
        <w:rPr>
          <w:rFonts w:ascii="Times New Roman" w:hAnsi="Times New Roman" w:cs="Times New Roman"/>
          <w:sz w:val="24"/>
          <w:szCs w:val="24"/>
        </w:rPr>
        <w:lastRenderedPageBreak/>
        <w:t xml:space="preserve">diperbolehkan keluar, namun kemudian dibuat semakin ketat dengan hanya beberapa perwakilan orang yang bisa membeli makanan atau ke apotik. </w:t>
      </w:r>
      <w:proofErr w:type="gramStart"/>
      <w:r w:rsidRPr="00392C2A">
        <w:rPr>
          <w:rFonts w:ascii="Times New Roman" w:hAnsi="Times New Roman" w:cs="Times New Roman"/>
          <w:sz w:val="24"/>
          <w:szCs w:val="24"/>
        </w:rPr>
        <w:t>Saat mengantri pun dibuat jarak yang cukup jauh antar warga.</w:t>
      </w:r>
      <w:proofErr w:type="gramEnd"/>
      <w:r w:rsidRPr="00392C2A">
        <w:rPr>
          <w:rFonts w:ascii="Times New Roman" w:hAnsi="Times New Roman" w:cs="Times New Roman"/>
          <w:sz w:val="24"/>
          <w:szCs w:val="24"/>
        </w:rPr>
        <w:t xml:space="preserve"> </w:t>
      </w:r>
      <w:proofErr w:type="gramStart"/>
      <w:r w:rsidRPr="00392C2A">
        <w:rPr>
          <w:rFonts w:ascii="Times New Roman" w:hAnsi="Times New Roman" w:cs="Times New Roman"/>
          <w:sz w:val="24"/>
          <w:szCs w:val="24"/>
        </w:rPr>
        <w:t>Jumlah kematian di China melebihi 3.200 orang, paling tinggi di dunia dengan total yang sembuh 68.777 orang.</w:t>
      </w:r>
      <w:proofErr w:type="gramEnd"/>
      <w:r w:rsidRPr="00392C2A">
        <w:rPr>
          <w:rFonts w:ascii="Times New Roman" w:hAnsi="Times New Roman" w:cs="Times New Roman"/>
          <w:sz w:val="24"/>
          <w:szCs w:val="24"/>
        </w:rPr>
        <w:t xml:space="preserve"> </w:t>
      </w:r>
      <w:proofErr w:type="gramStart"/>
      <w:r w:rsidRPr="00392C2A">
        <w:rPr>
          <w:rFonts w:ascii="Times New Roman" w:hAnsi="Times New Roman" w:cs="Times New Roman"/>
          <w:sz w:val="24"/>
          <w:szCs w:val="24"/>
        </w:rPr>
        <w:t>Di Cina sendirilebih dari 81.000 kasus COVID-19 dengan kebanyakan terjadi di provinsi Hubei.</w:t>
      </w:r>
      <w:proofErr w:type="gramEnd"/>
    </w:p>
    <w:p w14:paraId="42FC8517" w14:textId="77777777" w:rsidR="00392C2A" w:rsidRDefault="00392C2A" w:rsidP="003C49DF">
      <w:pPr>
        <w:pStyle w:val="ListParagraph"/>
        <w:numPr>
          <w:ilvl w:val="0"/>
          <w:numId w:val="2"/>
        </w:numPr>
        <w:spacing w:line="360" w:lineRule="auto"/>
        <w:jc w:val="both"/>
        <w:rPr>
          <w:rFonts w:ascii="Times New Roman" w:hAnsi="Times New Roman" w:cs="Times New Roman"/>
          <w:sz w:val="24"/>
          <w:szCs w:val="24"/>
        </w:rPr>
      </w:pPr>
      <w:r w:rsidRPr="00392C2A">
        <w:rPr>
          <w:rFonts w:ascii="Times New Roman" w:hAnsi="Times New Roman" w:cs="Times New Roman"/>
          <w:sz w:val="24"/>
          <w:szCs w:val="24"/>
        </w:rPr>
        <w:t xml:space="preserve"> Eropa </w:t>
      </w:r>
    </w:p>
    <w:p w14:paraId="424671D7" w14:textId="77777777" w:rsidR="004D6C28" w:rsidRDefault="00392C2A" w:rsidP="003C49DF">
      <w:pPr>
        <w:pStyle w:val="ListParagraph"/>
        <w:spacing w:line="360" w:lineRule="auto"/>
        <w:jc w:val="both"/>
        <w:rPr>
          <w:rFonts w:ascii="Times New Roman" w:hAnsi="Times New Roman" w:cs="Times New Roman"/>
          <w:sz w:val="24"/>
          <w:szCs w:val="24"/>
        </w:rPr>
      </w:pPr>
      <w:r w:rsidRPr="00392C2A">
        <w:rPr>
          <w:rFonts w:ascii="Times New Roman" w:hAnsi="Times New Roman" w:cs="Times New Roman"/>
          <w:sz w:val="24"/>
          <w:szCs w:val="24"/>
        </w:rPr>
        <w:t xml:space="preserve">Italia kini menjadi negara kedua terburuk kasus virus corona, setelah Cina, dengan 27.980 kasus, 2.158 kematian, dimana dalam 24 jam terakhir ada 349 orang yang meningggal. Di Italia, lockdown diberlakukan secara nasional mulai 10 Maret lalu, yang melarang hampir seluruh kegiatan 60 juta warga. </w:t>
      </w:r>
      <w:proofErr w:type="gramStart"/>
      <w:r w:rsidRPr="00392C2A">
        <w:rPr>
          <w:rFonts w:ascii="Times New Roman" w:hAnsi="Times New Roman" w:cs="Times New Roman"/>
          <w:sz w:val="24"/>
          <w:szCs w:val="24"/>
        </w:rPr>
        <w:t>Pelarangan termasuk membuka toko, restoran, mendatangi tempat ibadah, dan ke sejumlah tempat lainnya.</w:t>
      </w:r>
      <w:proofErr w:type="gramEnd"/>
      <w:r w:rsidRPr="00392C2A">
        <w:rPr>
          <w:rFonts w:ascii="Times New Roman" w:hAnsi="Times New Roman" w:cs="Times New Roman"/>
          <w:sz w:val="24"/>
          <w:szCs w:val="24"/>
        </w:rPr>
        <w:t xml:space="preserve"> </w:t>
      </w:r>
      <w:proofErr w:type="gramStart"/>
      <w:r w:rsidRPr="00392C2A">
        <w:rPr>
          <w:rFonts w:ascii="Times New Roman" w:hAnsi="Times New Roman" w:cs="Times New Roman"/>
          <w:sz w:val="24"/>
          <w:szCs w:val="24"/>
        </w:rPr>
        <w:t>Sedangkan Spanyol menjadi negara Eropa kedua yang menetapkan lockdown, sejak tanggal 14 Maret 2020.</w:t>
      </w:r>
      <w:proofErr w:type="gramEnd"/>
      <w:r w:rsidRPr="00392C2A">
        <w:rPr>
          <w:rFonts w:ascii="Times New Roman" w:hAnsi="Times New Roman" w:cs="Times New Roman"/>
          <w:sz w:val="24"/>
          <w:szCs w:val="24"/>
        </w:rPr>
        <w:t xml:space="preserve"> </w:t>
      </w:r>
      <w:proofErr w:type="gramStart"/>
      <w:r w:rsidRPr="00392C2A">
        <w:rPr>
          <w:rFonts w:ascii="Times New Roman" w:hAnsi="Times New Roman" w:cs="Times New Roman"/>
          <w:sz w:val="24"/>
          <w:szCs w:val="24"/>
        </w:rPr>
        <w:t>Lalu diikuti Prancis yang menutup seluruh bisnis yang dianggap tidak penting bagi warga.</w:t>
      </w:r>
      <w:proofErr w:type="gramEnd"/>
      <w:r w:rsidRPr="00392C2A">
        <w:rPr>
          <w:rFonts w:ascii="Times New Roman" w:hAnsi="Times New Roman" w:cs="Times New Roman"/>
          <w:sz w:val="24"/>
          <w:szCs w:val="24"/>
        </w:rPr>
        <w:t xml:space="preserve"> Prancis telah melaporkan peningkatan tajam kasus COVID-19, yang kini sudah mencapai 4.500 orang.Mulai 16 Maret 2020, pemerintah Perancis menerapkan lockJepandown sepenuhnya, dengan melarang pertemuan warga dan juga kegiatan di luar rumah. </w:t>
      </w:r>
      <w:proofErr w:type="gramStart"/>
      <w:r w:rsidRPr="00392C2A">
        <w:rPr>
          <w:rFonts w:ascii="Times New Roman" w:hAnsi="Times New Roman" w:cs="Times New Roman"/>
          <w:sz w:val="24"/>
          <w:szCs w:val="24"/>
        </w:rPr>
        <w:t>Rusia sudah menutup perbatasan dengan Polandia dan</w:t>
      </w:r>
      <w:r w:rsidR="004D6C28">
        <w:rPr>
          <w:rFonts w:ascii="Times New Roman" w:hAnsi="Times New Roman" w:cs="Times New Roman"/>
          <w:sz w:val="24"/>
          <w:szCs w:val="24"/>
        </w:rPr>
        <w:t xml:space="preserve"> </w:t>
      </w:r>
      <w:r w:rsidRPr="00392C2A">
        <w:rPr>
          <w:rFonts w:ascii="Times New Roman" w:hAnsi="Times New Roman" w:cs="Times New Roman"/>
          <w:sz w:val="24"/>
          <w:szCs w:val="24"/>
        </w:rPr>
        <w:t>Norwegia, setelah sebelumnya sudah menutup perbatasan dengan China.</w:t>
      </w:r>
      <w:proofErr w:type="gramEnd"/>
      <w:r w:rsidRPr="00392C2A">
        <w:rPr>
          <w:rFonts w:ascii="Times New Roman" w:hAnsi="Times New Roman" w:cs="Times New Roman"/>
          <w:sz w:val="24"/>
          <w:szCs w:val="24"/>
        </w:rPr>
        <w:t xml:space="preserve"> Dan mulai tanggal 18 Maret sampai 1 Mei, Rusia juga </w:t>
      </w:r>
      <w:proofErr w:type="gramStart"/>
      <w:r w:rsidRPr="00392C2A">
        <w:rPr>
          <w:rFonts w:ascii="Times New Roman" w:hAnsi="Times New Roman" w:cs="Times New Roman"/>
          <w:sz w:val="24"/>
          <w:szCs w:val="24"/>
        </w:rPr>
        <w:t>akan</w:t>
      </w:r>
      <w:proofErr w:type="gramEnd"/>
      <w:r w:rsidRPr="00392C2A">
        <w:rPr>
          <w:rFonts w:ascii="Times New Roman" w:hAnsi="Times New Roman" w:cs="Times New Roman"/>
          <w:sz w:val="24"/>
          <w:szCs w:val="24"/>
        </w:rPr>
        <w:t xml:space="preserve"> melarang semua warga asing untuk masuk ke negara tersebut, kecuali diplomat dan awak pesawat dan sejumlah orang lainnya. Terhitung 23 Maret 2020 Uni Eropa melarang</w:t>
      </w:r>
      <w:r>
        <w:rPr>
          <w:rFonts w:ascii="Times New Roman" w:hAnsi="Times New Roman" w:cs="Times New Roman"/>
          <w:sz w:val="24"/>
          <w:szCs w:val="24"/>
        </w:rPr>
        <w:t xml:space="preserve"> </w:t>
      </w:r>
      <w:r w:rsidRPr="00392C2A">
        <w:rPr>
          <w:rFonts w:ascii="Times New Roman" w:hAnsi="Times New Roman" w:cs="Times New Roman"/>
          <w:sz w:val="24"/>
          <w:szCs w:val="24"/>
        </w:rPr>
        <w:t xml:space="preserve">perjalanan yang tidak penting dilakukan di wilayah tersebut selama paling kurang 30 hari.Jerman juga menutup perbatasannya dengan Prancis, Swiss, Austria, Denmark dan Luxembourg. </w:t>
      </w:r>
    </w:p>
    <w:p w14:paraId="246DA3E7" w14:textId="21F992F5" w:rsidR="00392C2A" w:rsidRPr="004D6C28" w:rsidRDefault="00392C2A" w:rsidP="003C49DF">
      <w:pPr>
        <w:spacing w:line="360" w:lineRule="auto"/>
        <w:ind w:firstLine="720"/>
        <w:jc w:val="both"/>
        <w:rPr>
          <w:rFonts w:ascii="Times New Roman" w:hAnsi="Times New Roman" w:cs="Times New Roman"/>
          <w:sz w:val="24"/>
          <w:szCs w:val="24"/>
        </w:rPr>
      </w:pPr>
      <w:proofErr w:type="gramStart"/>
      <w:r w:rsidRPr="004D6C28">
        <w:rPr>
          <w:rFonts w:ascii="Times New Roman" w:hAnsi="Times New Roman" w:cs="Times New Roman"/>
          <w:sz w:val="24"/>
          <w:szCs w:val="24"/>
        </w:rPr>
        <w:t>Melihat pada gambaran diatas, bahwa tidak semua negara menerapkan kebijakan Lockdown.</w:t>
      </w:r>
      <w:proofErr w:type="gramEnd"/>
      <w:r w:rsidRPr="004D6C28">
        <w:rPr>
          <w:rFonts w:ascii="Times New Roman" w:hAnsi="Times New Roman" w:cs="Times New Roman"/>
          <w:sz w:val="24"/>
          <w:szCs w:val="24"/>
        </w:rPr>
        <w:t xml:space="preserve"> </w:t>
      </w:r>
      <w:proofErr w:type="gramStart"/>
      <w:r w:rsidRPr="004D6C28">
        <w:rPr>
          <w:rFonts w:ascii="Times New Roman" w:hAnsi="Times New Roman" w:cs="Times New Roman"/>
          <w:sz w:val="24"/>
          <w:szCs w:val="24"/>
        </w:rPr>
        <w:t>Seperti halnya Indonesia sampai penelitian ini penulis selesaikan pemerintah pusat yang memiliki kewenangan untuk menentukan kebijakan Lockdown atau penanggulangan jenis lainnya.</w:t>
      </w:r>
      <w:proofErr w:type="gramEnd"/>
    </w:p>
    <w:p w14:paraId="1D359A28" w14:textId="73D0842D" w:rsidR="00392C2A" w:rsidRPr="004D6C28" w:rsidRDefault="00392C2A" w:rsidP="003C49DF">
      <w:pPr>
        <w:pStyle w:val="ListParagraph"/>
        <w:numPr>
          <w:ilvl w:val="0"/>
          <w:numId w:val="1"/>
        </w:numPr>
        <w:spacing w:line="360" w:lineRule="auto"/>
        <w:jc w:val="both"/>
        <w:rPr>
          <w:rFonts w:ascii="Times New Roman" w:hAnsi="Times New Roman" w:cs="Times New Roman"/>
          <w:b/>
          <w:sz w:val="24"/>
          <w:szCs w:val="24"/>
        </w:rPr>
      </w:pPr>
      <w:bookmarkStart w:id="1" w:name="_Hlk49130687"/>
      <w:r w:rsidRPr="004D6C28">
        <w:rPr>
          <w:rFonts w:ascii="Times New Roman" w:hAnsi="Times New Roman" w:cs="Times New Roman"/>
          <w:b/>
          <w:sz w:val="24"/>
          <w:szCs w:val="24"/>
        </w:rPr>
        <w:t xml:space="preserve">Kebijakan Kekarantinaan Kesehatan Di Indonesia </w:t>
      </w:r>
    </w:p>
    <w:bookmarkEnd w:id="1"/>
    <w:p w14:paraId="6A37EC75" w14:textId="5006302C" w:rsidR="004D6C28" w:rsidRDefault="00392C2A" w:rsidP="003C49DF">
      <w:pPr>
        <w:spacing w:line="360" w:lineRule="auto"/>
        <w:ind w:firstLine="720"/>
        <w:jc w:val="both"/>
        <w:rPr>
          <w:rFonts w:ascii="Times New Roman" w:hAnsi="Times New Roman" w:cs="Times New Roman"/>
          <w:sz w:val="24"/>
          <w:szCs w:val="24"/>
        </w:rPr>
      </w:pPr>
      <w:proofErr w:type="gramStart"/>
      <w:r w:rsidRPr="004D6C28">
        <w:rPr>
          <w:rFonts w:ascii="Times New Roman" w:hAnsi="Times New Roman" w:cs="Times New Roman"/>
          <w:sz w:val="24"/>
          <w:szCs w:val="24"/>
        </w:rPr>
        <w:t>Lockdown merupakan tindakan darurat atau kondisi saat orang-orang untuk sementara waktu dicegah memasuki atau meninggalkan area atau bangunan yang telah ditentukan selama ancaman bahaya berlangsung.</w:t>
      </w:r>
      <w:proofErr w:type="gramEnd"/>
      <w:r w:rsidRPr="004D6C28">
        <w:rPr>
          <w:rFonts w:ascii="Times New Roman" w:hAnsi="Times New Roman" w:cs="Times New Roman"/>
          <w:sz w:val="24"/>
          <w:szCs w:val="24"/>
        </w:rPr>
        <w:t xml:space="preserve"> 94 Pasal 53 sampai Pasal 55 Undang-</w:t>
      </w:r>
      <w:r w:rsidRPr="004D6C28">
        <w:rPr>
          <w:rFonts w:ascii="Times New Roman" w:hAnsi="Times New Roman" w:cs="Times New Roman"/>
          <w:sz w:val="24"/>
          <w:szCs w:val="24"/>
        </w:rPr>
        <w:lastRenderedPageBreak/>
        <w:t xml:space="preserve">Undang Nomor 6 Tahun 2018 Tentang Kekarantinaan dan Kesehatan, di mana lockdown disebut dengan istilah “karantina wilayah”. </w:t>
      </w:r>
      <w:proofErr w:type="gramStart"/>
      <w:r w:rsidRPr="004D6C28">
        <w:rPr>
          <w:rFonts w:ascii="Times New Roman" w:hAnsi="Times New Roman" w:cs="Times New Roman"/>
          <w:sz w:val="24"/>
          <w:szCs w:val="24"/>
        </w:rPr>
        <w:t>Karantina wilayah sendiri merupakan salah satu dari tiga jenis karantina.</w:t>
      </w:r>
      <w:proofErr w:type="gramEnd"/>
      <w:r w:rsidRPr="004D6C28">
        <w:rPr>
          <w:rFonts w:ascii="Times New Roman" w:hAnsi="Times New Roman" w:cs="Times New Roman"/>
          <w:sz w:val="24"/>
          <w:szCs w:val="24"/>
        </w:rPr>
        <w:t xml:space="preserve"> </w:t>
      </w:r>
      <w:proofErr w:type="gramStart"/>
      <w:r w:rsidRPr="004D6C28">
        <w:rPr>
          <w:rFonts w:ascii="Times New Roman" w:hAnsi="Times New Roman" w:cs="Times New Roman"/>
          <w:sz w:val="24"/>
          <w:szCs w:val="24"/>
        </w:rPr>
        <w:t>Dua lainnya yaitu karantina rumah dan karantina rumah sakit.</w:t>
      </w:r>
      <w:proofErr w:type="gramEnd"/>
      <w:r w:rsidRPr="004D6C28">
        <w:rPr>
          <w:rFonts w:ascii="Times New Roman" w:hAnsi="Times New Roman" w:cs="Times New Roman"/>
          <w:sz w:val="24"/>
          <w:szCs w:val="24"/>
        </w:rPr>
        <w:t xml:space="preserve"> Karantina wilayah diartikan oleh Undang</w:t>
      </w:r>
      <w:r w:rsidR="004D6C28">
        <w:rPr>
          <w:rFonts w:ascii="Times New Roman" w:hAnsi="Times New Roman" w:cs="Times New Roman"/>
          <w:sz w:val="24"/>
          <w:szCs w:val="24"/>
        </w:rPr>
        <w:t xml:space="preserve"> - </w:t>
      </w:r>
      <w:r w:rsidRPr="004D6C28">
        <w:rPr>
          <w:rFonts w:ascii="Times New Roman" w:hAnsi="Times New Roman" w:cs="Times New Roman"/>
          <w:sz w:val="24"/>
          <w:szCs w:val="24"/>
        </w:rPr>
        <w:t>Undang Nomor 6 Tahun 2018 tentang Kekarantinaan dan Kesehatan sebagai pembatasan penduduk dalam suatu wilayah termasuk wilayah pintu masuk beserta isinya yang diduga terinfeksi penyakit dan/atau terkontaminasi sedemikian rupa untuk mencegah kemungkinan penyebaran penyakit atau komunikasi.</w:t>
      </w:r>
    </w:p>
    <w:p w14:paraId="3BC83CA6" w14:textId="58FD139C" w:rsidR="004D6C28" w:rsidRDefault="00392C2A" w:rsidP="003C49DF">
      <w:pPr>
        <w:spacing w:line="360" w:lineRule="auto"/>
        <w:ind w:firstLine="720"/>
        <w:jc w:val="both"/>
        <w:rPr>
          <w:rFonts w:ascii="Times New Roman" w:hAnsi="Times New Roman" w:cs="Times New Roman"/>
          <w:sz w:val="24"/>
          <w:szCs w:val="24"/>
        </w:rPr>
      </w:pPr>
      <w:r w:rsidRPr="004D6C28">
        <w:rPr>
          <w:rFonts w:ascii="Times New Roman" w:hAnsi="Times New Roman" w:cs="Times New Roman"/>
          <w:sz w:val="24"/>
          <w:szCs w:val="24"/>
        </w:rPr>
        <w:t xml:space="preserve">Penetapan karantina wilayah didahului dengan penetapan status darurat </w:t>
      </w:r>
      <w:proofErr w:type="gramStart"/>
      <w:r w:rsidRPr="004D6C28">
        <w:rPr>
          <w:rFonts w:ascii="Times New Roman" w:hAnsi="Times New Roman" w:cs="Times New Roman"/>
          <w:sz w:val="24"/>
          <w:szCs w:val="24"/>
        </w:rPr>
        <w:t xml:space="preserve">kesehatan  </w:t>
      </w:r>
      <w:r w:rsidR="004D6C28" w:rsidRPr="004D6C28">
        <w:rPr>
          <w:rFonts w:ascii="Times New Roman" w:hAnsi="Times New Roman" w:cs="Times New Roman"/>
          <w:sz w:val="24"/>
          <w:szCs w:val="24"/>
        </w:rPr>
        <w:t>masyarakat</w:t>
      </w:r>
      <w:proofErr w:type="gramEnd"/>
      <w:r w:rsidR="004D6C28" w:rsidRPr="004D6C28">
        <w:rPr>
          <w:rFonts w:ascii="Times New Roman" w:hAnsi="Times New Roman" w:cs="Times New Roman"/>
          <w:sz w:val="24"/>
          <w:szCs w:val="24"/>
        </w:rPr>
        <w:t xml:space="preserve"> oleh Pemerintah Pusat.</w:t>
      </w:r>
      <w:r w:rsidR="008B5588">
        <w:rPr>
          <w:rFonts w:ascii="Times New Roman" w:hAnsi="Times New Roman" w:cs="Times New Roman"/>
          <w:sz w:val="24"/>
          <w:szCs w:val="24"/>
        </w:rPr>
        <w:t xml:space="preserve"> </w:t>
      </w:r>
      <w:r w:rsidR="004D6C28" w:rsidRPr="004D6C28">
        <w:rPr>
          <w:rFonts w:ascii="Times New Roman" w:hAnsi="Times New Roman" w:cs="Times New Roman"/>
          <w:sz w:val="24"/>
          <w:szCs w:val="24"/>
        </w:rPr>
        <w:t>Oleh karena itu</w:t>
      </w:r>
      <w:proofErr w:type="gramStart"/>
      <w:r w:rsidR="004D6C28" w:rsidRPr="004D6C28">
        <w:rPr>
          <w:rFonts w:ascii="Times New Roman" w:hAnsi="Times New Roman" w:cs="Times New Roman"/>
          <w:sz w:val="24"/>
          <w:szCs w:val="24"/>
        </w:rPr>
        <w:t>,karantina</w:t>
      </w:r>
      <w:proofErr w:type="gramEnd"/>
      <w:r w:rsidR="004D6C28" w:rsidRPr="004D6C28">
        <w:rPr>
          <w:rFonts w:ascii="Times New Roman" w:hAnsi="Times New Roman" w:cs="Times New Roman"/>
          <w:sz w:val="24"/>
          <w:szCs w:val="24"/>
        </w:rPr>
        <w:t xml:space="preserve"> wilayah itu dilakukan berdasarkan hasil konfirmasi laboratorium yang menyatakan telah terjadi penyebaran penyakit antar anggota masyarakat di wilayah itu. Dan lockdown berlaku </w:t>
      </w:r>
      <w:proofErr w:type="gramStart"/>
      <w:r w:rsidR="004D6C28" w:rsidRPr="004D6C28">
        <w:rPr>
          <w:rFonts w:ascii="Times New Roman" w:hAnsi="Times New Roman" w:cs="Times New Roman"/>
          <w:sz w:val="24"/>
          <w:szCs w:val="24"/>
        </w:rPr>
        <w:t>sama</w:t>
      </w:r>
      <w:proofErr w:type="gramEnd"/>
      <w:r w:rsidR="004D6C28" w:rsidRPr="004D6C28">
        <w:rPr>
          <w:rFonts w:ascii="Times New Roman" w:hAnsi="Times New Roman" w:cs="Times New Roman"/>
          <w:sz w:val="24"/>
          <w:szCs w:val="24"/>
        </w:rPr>
        <w:t xml:space="preserve"> ke semua warga negara di Indonesia maupun orang asing yang sedang berada di Indonesia. </w:t>
      </w:r>
      <w:proofErr w:type="gramStart"/>
      <w:r w:rsidR="004D6C28" w:rsidRPr="004D6C28">
        <w:rPr>
          <w:rFonts w:ascii="Times New Roman" w:hAnsi="Times New Roman" w:cs="Times New Roman"/>
          <w:sz w:val="24"/>
          <w:szCs w:val="24"/>
        </w:rPr>
        <w:t>Jadi kalau misal suatu daerah seperti Jakarta dinyatakan lockdown, ya semua orang yang tinggal di Jakarta tidak dibolehkan keluar masuk wilayah Jakarta.</w:t>
      </w:r>
      <w:proofErr w:type="gramEnd"/>
      <w:r w:rsidR="004D6C28" w:rsidRPr="004D6C28">
        <w:rPr>
          <w:rFonts w:ascii="Times New Roman" w:hAnsi="Times New Roman" w:cs="Times New Roman"/>
          <w:sz w:val="24"/>
          <w:szCs w:val="24"/>
        </w:rPr>
        <w:t xml:space="preserve"> Baik WNI mau WNA tidak dibenarkan </w:t>
      </w:r>
      <w:proofErr w:type="gramStart"/>
      <w:r w:rsidR="004D6C28" w:rsidRPr="004D6C28">
        <w:rPr>
          <w:rFonts w:ascii="Times New Roman" w:hAnsi="Times New Roman" w:cs="Times New Roman"/>
          <w:sz w:val="24"/>
          <w:szCs w:val="24"/>
        </w:rPr>
        <w:t>untuk  keluar</w:t>
      </w:r>
      <w:proofErr w:type="gramEnd"/>
      <w:r w:rsidR="004D6C28" w:rsidRPr="004D6C28">
        <w:rPr>
          <w:rFonts w:ascii="Times New Roman" w:hAnsi="Times New Roman" w:cs="Times New Roman"/>
          <w:sz w:val="24"/>
          <w:szCs w:val="24"/>
        </w:rPr>
        <w:t xml:space="preserve"> masuk Jakarta. Berdasarkan Pasal 10 Undang-Undang Nomor 6 Tahun 2018, status darurat kesehatan masyarakat cuma bisa ditetapkan dan dicabut oleh Pemerintah Pusat. </w:t>
      </w:r>
    </w:p>
    <w:p w14:paraId="6AAA3E0F" w14:textId="77777777" w:rsidR="004D6C28" w:rsidRDefault="004D6C28" w:rsidP="003C49DF">
      <w:pPr>
        <w:spacing w:line="360" w:lineRule="auto"/>
        <w:ind w:firstLine="720"/>
        <w:jc w:val="both"/>
        <w:rPr>
          <w:rFonts w:ascii="Times New Roman" w:hAnsi="Times New Roman" w:cs="Times New Roman"/>
          <w:sz w:val="24"/>
          <w:szCs w:val="24"/>
        </w:rPr>
      </w:pPr>
      <w:proofErr w:type="gramStart"/>
      <w:r w:rsidRPr="004D6C28">
        <w:rPr>
          <w:rFonts w:ascii="Times New Roman" w:hAnsi="Times New Roman" w:cs="Times New Roman"/>
          <w:sz w:val="24"/>
          <w:szCs w:val="24"/>
        </w:rPr>
        <w:t>Dicabutnya status ini juga menjadi kewenangan pemerintah.</w:t>
      </w:r>
      <w:proofErr w:type="gramEnd"/>
      <w:r w:rsidRPr="004D6C28">
        <w:rPr>
          <w:rFonts w:ascii="Times New Roman" w:hAnsi="Times New Roman" w:cs="Times New Roman"/>
          <w:sz w:val="24"/>
          <w:szCs w:val="24"/>
        </w:rPr>
        <w:t xml:space="preserve"> Yang menarik pada ketentuan Pasal 55 Undang-Undang Nomor 6 Tahun 2018</w:t>
      </w:r>
      <w:r>
        <w:rPr>
          <w:rFonts w:ascii="Times New Roman" w:hAnsi="Times New Roman" w:cs="Times New Roman"/>
          <w:sz w:val="24"/>
          <w:szCs w:val="24"/>
        </w:rPr>
        <w:t xml:space="preserve">, </w:t>
      </w:r>
      <w:r w:rsidRPr="004D6C28">
        <w:rPr>
          <w:rFonts w:ascii="Times New Roman" w:hAnsi="Times New Roman" w:cs="Times New Roman"/>
          <w:sz w:val="24"/>
          <w:szCs w:val="24"/>
        </w:rPr>
        <w:t xml:space="preserve">yang menjelaskan selama masa karantina wilayah, Pemerintah Pusat bertanggung jawab terhadap kebutuhan hidup dasar orang dan makanan hewan ternak.Aturan soal lockdown tertuang dalam Undang-Undang Kekarantinaan Kesehatan Pasal 9 ayat 1 dan Pasal 49 ayat 4. </w:t>
      </w:r>
      <w:proofErr w:type="gramStart"/>
      <w:r w:rsidRPr="004D6C28">
        <w:rPr>
          <w:rFonts w:ascii="Times New Roman" w:hAnsi="Times New Roman" w:cs="Times New Roman"/>
          <w:sz w:val="24"/>
          <w:szCs w:val="24"/>
        </w:rPr>
        <w:t>Di UU tersebut dijelaskan bahwa lockdown merupakan wewenang pemerintah pusat atau menteri terkait.</w:t>
      </w:r>
      <w:proofErr w:type="gramEnd"/>
      <w:r w:rsidRPr="004D6C28">
        <w:rPr>
          <w:rFonts w:ascii="Times New Roman" w:hAnsi="Times New Roman" w:cs="Times New Roman"/>
          <w:sz w:val="24"/>
          <w:szCs w:val="24"/>
        </w:rPr>
        <w:t xml:space="preserve"> </w:t>
      </w:r>
      <w:proofErr w:type="gramStart"/>
      <w:r w:rsidRPr="004D6C28">
        <w:rPr>
          <w:rFonts w:ascii="Times New Roman" w:hAnsi="Times New Roman" w:cs="Times New Roman"/>
          <w:sz w:val="24"/>
          <w:szCs w:val="24"/>
        </w:rPr>
        <w:t>Kepala daerah tak boleh mengambil keputusan lockdown begitu saja dan harus berkordinasi dengan pemerintah pusat.</w:t>
      </w:r>
      <w:proofErr w:type="gramEnd"/>
    </w:p>
    <w:p w14:paraId="60F66E6E" w14:textId="46BB8D93" w:rsidR="002B77D7" w:rsidRDefault="004D6C28" w:rsidP="0031552F">
      <w:pPr>
        <w:spacing w:line="360" w:lineRule="auto"/>
        <w:ind w:firstLine="720"/>
        <w:jc w:val="both"/>
        <w:rPr>
          <w:rFonts w:ascii="Times New Roman" w:hAnsi="Times New Roman" w:cs="Times New Roman"/>
          <w:sz w:val="24"/>
          <w:szCs w:val="24"/>
        </w:rPr>
      </w:pPr>
      <w:r w:rsidRPr="004D6C28">
        <w:rPr>
          <w:rFonts w:ascii="Times New Roman" w:hAnsi="Times New Roman" w:cs="Times New Roman"/>
          <w:sz w:val="24"/>
          <w:szCs w:val="24"/>
        </w:rPr>
        <w:t xml:space="preserve"> Mereka yang melanggar </w:t>
      </w:r>
      <w:proofErr w:type="gramStart"/>
      <w:r w:rsidRPr="004D6C28">
        <w:rPr>
          <w:rFonts w:ascii="Times New Roman" w:hAnsi="Times New Roman" w:cs="Times New Roman"/>
          <w:sz w:val="24"/>
          <w:szCs w:val="24"/>
        </w:rPr>
        <w:t>akan</w:t>
      </w:r>
      <w:proofErr w:type="gramEnd"/>
      <w:r w:rsidRPr="004D6C28">
        <w:rPr>
          <w:rFonts w:ascii="Times New Roman" w:hAnsi="Times New Roman" w:cs="Times New Roman"/>
          <w:sz w:val="24"/>
          <w:szCs w:val="24"/>
        </w:rPr>
        <w:t xml:space="preserve"> dikenakan sanksi serius yaitu 1 tahun masa kurungan dan denda Rp100 juta. Hal ini telah diatur dalam Pasal 93 yang berbunyi:</w:t>
      </w:r>
      <w:r>
        <w:rPr>
          <w:rFonts w:ascii="Times New Roman" w:hAnsi="Times New Roman" w:cs="Times New Roman"/>
          <w:sz w:val="24"/>
          <w:szCs w:val="24"/>
        </w:rPr>
        <w:t xml:space="preserve"> </w:t>
      </w:r>
      <w:r w:rsidRPr="004D6C28">
        <w:rPr>
          <w:rFonts w:ascii="Times New Roman" w:hAnsi="Times New Roman" w:cs="Times New Roman"/>
          <w:sz w:val="24"/>
          <w:szCs w:val="24"/>
        </w:rPr>
        <w:t>Setiap orang yang tidak mematuhi penyelenggaraan Kekarantinaan Kesehatan sebagaimana dimaksud dalam Pasal 9 ayat (1) dan/atau menghalang-halangi penyelenggaraan Kekarantinaan Kesehatan sehingga menyebabkan Kedaruratan Kesehatan Masyarakat dipidana dengan pidana penjara paling lama 1 (satu) tahun dan/atau pidana denda paling banyak Rp 100.000.000,00 (seratus juta rupiah).</w:t>
      </w:r>
    </w:p>
    <w:p w14:paraId="507E2AB6" w14:textId="53465989" w:rsidR="008B5588" w:rsidRPr="008B5588" w:rsidRDefault="008B5588" w:rsidP="001F008A">
      <w:pPr>
        <w:spacing w:line="360" w:lineRule="auto"/>
        <w:ind w:firstLine="720"/>
        <w:rPr>
          <w:rFonts w:ascii="Times New Roman" w:hAnsi="Times New Roman" w:cs="Times New Roman"/>
          <w:b/>
          <w:sz w:val="24"/>
          <w:szCs w:val="24"/>
        </w:rPr>
      </w:pPr>
      <w:r w:rsidRPr="008B5588">
        <w:rPr>
          <w:rFonts w:ascii="Times New Roman" w:hAnsi="Times New Roman" w:cs="Times New Roman"/>
          <w:b/>
          <w:sz w:val="24"/>
          <w:szCs w:val="24"/>
        </w:rPr>
        <w:lastRenderedPageBreak/>
        <w:t>PENUTUP</w:t>
      </w:r>
    </w:p>
    <w:p w14:paraId="7D79C7BA" w14:textId="77777777" w:rsidR="008B5588" w:rsidRDefault="008B5588" w:rsidP="008B5588">
      <w:pPr>
        <w:pStyle w:val="ListParagraph"/>
        <w:numPr>
          <w:ilvl w:val="0"/>
          <w:numId w:val="14"/>
        </w:numPr>
        <w:spacing w:line="360" w:lineRule="auto"/>
        <w:jc w:val="both"/>
        <w:rPr>
          <w:rFonts w:ascii="Times New Roman" w:hAnsi="Times New Roman" w:cs="Times New Roman"/>
          <w:b/>
          <w:sz w:val="24"/>
          <w:szCs w:val="24"/>
        </w:rPr>
      </w:pPr>
      <w:r w:rsidRPr="008B5588">
        <w:rPr>
          <w:rFonts w:ascii="Times New Roman" w:hAnsi="Times New Roman" w:cs="Times New Roman"/>
          <w:b/>
          <w:sz w:val="24"/>
          <w:szCs w:val="24"/>
        </w:rPr>
        <w:t xml:space="preserve">Kesimpulan  </w:t>
      </w:r>
    </w:p>
    <w:p w14:paraId="3EA1BE49" w14:textId="77777777" w:rsidR="008B5588" w:rsidRDefault="008B5588" w:rsidP="008B5588">
      <w:pPr>
        <w:pStyle w:val="ListParagraph"/>
        <w:spacing w:line="360" w:lineRule="auto"/>
        <w:ind w:left="1080"/>
        <w:jc w:val="both"/>
        <w:rPr>
          <w:rFonts w:ascii="Times New Roman" w:hAnsi="Times New Roman" w:cs="Times New Roman"/>
          <w:sz w:val="24"/>
          <w:szCs w:val="24"/>
        </w:rPr>
      </w:pPr>
      <w:r w:rsidRPr="008B5588">
        <w:rPr>
          <w:rFonts w:ascii="Times New Roman" w:hAnsi="Times New Roman" w:cs="Times New Roman"/>
          <w:sz w:val="24"/>
          <w:szCs w:val="24"/>
        </w:rPr>
        <w:t xml:space="preserve">Dari hasil penlitian yang penulis </w:t>
      </w:r>
      <w:proofErr w:type="gramStart"/>
      <w:r w:rsidRPr="008B5588">
        <w:rPr>
          <w:rFonts w:ascii="Times New Roman" w:hAnsi="Times New Roman" w:cs="Times New Roman"/>
          <w:sz w:val="24"/>
          <w:szCs w:val="24"/>
        </w:rPr>
        <w:t>lakukan ,</w:t>
      </w:r>
      <w:proofErr w:type="gramEnd"/>
      <w:r w:rsidRPr="008B5588">
        <w:rPr>
          <w:rFonts w:ascii="Times New Roman" w:hAnsi="Times New Roman" w:cs="Times New Roman"/>
          <w:sz w:val="24"/>
          <w:szCs w:val="24"/>
        </w:rPr>
        <w:t xml:space="preserve"> maka dapat disimpulkan:  </w:t>
      </w:r>
    </w:p>
    <w:p w14:paraId="094DD0FA" w14:textId="0956B37B" w:rsidR="008B5588" w:rsidRPr="008B5588" w:rsidRDefault="008B5588" w:rsidP="008B5588">
      <w:pPr>
        <w:pStyle w:val="ListParagraph"/>
        <w:numPr>
          <w:ilvl w:val="0"/>
          <w:numId w:val="15"/>
        </w:numPr>
        <w:spacing w:line="360" w:lineRule="auto"/>
        <w:jc w:val="both"/>
        <w:rPr>
          <w:rFonts w:ascii="Times New Roman" w:hAnsi="Times New Roman" w:cs="Times New Roman"/>
          <w:b/>
          <w:sz w:val="24"/>
          <w:szCs w:val="24"/>
        </w:rPr>
      </w:pPr>
      <w:r w:rsidRPr="008B5588">
        <w:rPr>
          <w:rFonts w:ascii="Times New Roman" w:hAnsi="Times New Roman" w:cs="Times New Roman"/>
          <w:sz w:val="24"/>
          <w:szCs w:val="24"/>
        </w:rPr>
        <w:t xml:space="preserve"> Pemerintah pusat yang berwenang mengeluarkan kebijakan Lockdown disebuah negara sampai April 2020 belum mengeluarkan kebijakan lockdown di Indonesia. Kebijakan yang pemerintah keluar sampai pada April 2020 adalah Karantina dan PSBB </w:t>
      </w:r>
      <w:proofErr w:type="gramStart"/>
      <w:r w:rsidRPr="008B5588">
        <w:rPr>
          <w:rFonts w:ascii="Times New Roman" w:hAnsi="Times New Roman" w:cs="Times New Roman"/>
          <w:sz w:val="24"/>
          <w:szCs w:val="24"/>
        </w:rPr>
        <w:t>( Pembatasan</w:t>
      </w:r>
      <w:proofErr w:type="gramEnd"/>
      <w:r w:rsidRPr="008B5588">
        <w:rPr>
          <w:rFonts w:ascii="Times New Roman" w:hAnsi="Times New Roman" w:cs="Times New Roman"/>
          <w:sz w:val="24"/>
          <w:szCs w:val="24"/>
        </w:rPr>
        <w:t xml:space="preserve"> Sosial Berskala Besar)</w:t>
      </w:r>
      <w:r>
        <w:rPr>
          <w:rFonts w:ascii="Times New Roman" w:hAnsi="Times New Roman" w:cs="Times New Roman"/>
          <w:sz w:val="24"/>
          <w:szCs w:val="24"/>
        </w:rPr>
        <w:t>.</w:t>
      </w:r>
      <w:r w:rsidRPr="008B5588">
        <w:rPr>
          <w:rFonts w:ascii="Times New Roman" w:hAnsi="Times New Roman" w:cs="Times New Roman"/>
          <w:sz w:val="24"/>
          <w:szCs w:val="24"/>
        </w:rPr>
        <w:t xml:space="preserve"> </w:t>
      </w:r>
    </w:p>
    <w:p w14:paraId="27C1E3E8" w14:textId="77777777" w:rsidR="008B5588" w:rsidRPr="008B5588" w:rsidRDefault="008B5588" w:rsidP="008B5588">
      <w:pPr>
        <w:pStyle w:val="ListParagraph"/>
        <w:numPr>
          <w:ilvl w:val="0"/>
          <w:numId w:val="15"/>
        </w:numPr>
        <w:spacing w:line="360" w:lineRule="auto"/>
        <w:jc w:val="both"/>
        <w:rPr>
          <w:rFonts w:ascii="Times New Roman" w:hAnsi="Times New Roman" w:cs="Times New Roman"/>
          <w:b/>
          <w:sz w:val="24"/>
          <w:szCs w:val="24"/>
        </w:rPr>
      </w:pPr>
      <w:r w:rsidRPr="008B5588">
        <w:rPr>
          <w:rFonts w:ascii="Times New Roman" w:hAnsi="Times New Roman" w:cs="Times New Roman"/>
          <w:sz w:val="24"/>
          <w:szCs w:val="24"/>
        </w:rPr>
        <w:t xml:space="preserve">Jika nantinya lockdown diberlakukan di Indonesia maka negara yang memiliki kedaulatan atas yang ada diatas negaranya, maka wajib menegakan hak-hak warga negara yang dilindungi oleh UUD 1945 dan </w:t>
      </w:r>
      <w:r w:rsidRPr="008B5588">
        <w:rPr>
          <w:rFonts w:ascii="Times New Roman" w:hAnsi="Times New Roman" w:cs="Times New Roman"/>
          <w:i/>
          <w:sz w:val="24"/>
          <w:szCs w:val="24"/>
        </w:rPr>
        <w:t>Declaration of Human Right</w:t>
      </w:r>
      <w:r w:rsidRPr="008B5588">
        <w:rPr>
          <w:rFonts w:ascii="Times New Roman" w:hAnsi="Times New Roman" w:cs="Times New Roman"/>
          <w:sz w:val="24"/>
          <w:szCs w:val="24"/>
        </w:rPr>
        <w:t xml:space="preserve"> ( DUHAM) yaitu hak untuk hidup, selain itu dalam Undang-Undang Nomor 6 Tahun 2018 Tentang Kekarantinaan Kesehatan melindungi hak warga negara, yaitu : </w:t>
      </w:r>
    </w:p>
    <w:p w14:paraId="4F98A00F" w14:textId="2D413B50" w:rsidR="008B5588" w:rsidRDefault="008B5588" w:rsidP="008B5588">
      <w:pPr>
        <w:pStyle w:val="ListParagraph"/>
        <w:numPr>
          <w:ilvl w:val="0"/>
          <w:numId w:val="16"/>
        </w:numPr>
        <w:spacing w:line="360" w:lineRule="auto"/>
        <w:jc w:val="both"/>
        <w:rPr>
          <w:rFonts w:ascii="Times New Roman" w:hAnsi="Times New Roman" w:cs="Times New Roman"/>
          <w:sz w:val="24"/>
          <w:szCs w:val="24"/>
        </w:rPr>
      </w:pPr>
      <w:r w:rsidRPr="008B5588">
        <w:rPr>
          <w:rFonts w:ascii="Times New Roman" w:hAnsi="Times New Roman" w:cs="Times New Roman"/>
          <w:sz w:val="24"/>
          <w:szCs w:val="24"/>
        </w:rPr>
        <w:t xml:space="preserve">Kebutuhan Hidup Dasar </w:t>
      </w:r>
    </w:p>
    <w:p w14:paraId="4C5CB10B" w14:textId="77777777" w:rsidR="008B5588" w:rsidRPr="008B5588" w:rsidRDefault="008B5588" w:rsidP="008B5588">
      <w:pPr>
        <w:pStyle w:val="ListParagraph"/>
        <w:numPr>
          <w:ilvl w:val="0"/>
          <w:numId w:val="16"/>
        </w:numPr>
        <w:spacing w:line="360" w:lineRule="auto"/>
        <w:jc w:val="both"/>
        <w:rPr>
          <w:rFonts w:ascii="Times New Roman" w:hAnsi="Times New Roman" w:cs="Times New Roman"/>
          <w:b/>
          <w:sz w:val="24"/>
          <w:szCs w:val="24"/>
        </w:rPr>
      </w:pPr>
      <w:r w:rsidRPr="008B5588">
        <w:rPr>
          <w:rFonts w:ascii="Times New Roman" w:hAnsi="Times New Roman" w:cs="Times New Roman"/>
          <w:sz w:val="24"/>
          <w:szCs w:val="24"/>
        </w:rPr>
        <w:t xml:space="preserve"> Kebutuhan Pangan  </w:t>
      </w:r>
    </w:p>
    <w:p w14:paraId="6A966E50" w14:textId="77777777" w:rsidR="008B5588" w:rsidRPr="008B5588" w:rsidRDefault="008B5588" w:rsidP="008B5588">
      <w:pPr>
        <w:pStyle w:val="ListParagraph"/>
        <w:numPr>
          <w:ilvl w:val="0"/>
          <w:numId w:val="16"/>
        </w:numPr>
        <w:spacing w:line="360" w:lineRule="auto"/>
        <w:jc w:val="both"/>
        <w:rPr>
          <w:rFonts w:ascii="Times New Roman" w:hAnsi="Times New Roman" w:cs="Times New Roman"/>
          <w:b/>
          <w:sz w:val="24"/>
          <w:szCs w:val="24"/>
        </w:rPr>
      </w:pPr>
      <w:r w:rsidRPr="008B5588">
        <w:rPr>
          <w:rFonts w:ascii="Times New Roman" w:hAnsi="Times New Roman" w:cs="Times New Roman"/>
          <w:sz w:val="24"/>
          <w:szCs w:val="24"/>
        </w:rPr>
        <w:t xml:space="preserve">Makanan Hewan Ternak </w:t>
      </w:r>
    </w:p>
    <w:p w14:paraId="535A068F" w14:textId="77777777" w:rsidR="008B5588" w:rsidRPr="008B5588" w:rsidRDefault="008B5588" w:rsidP="008B5588">
      <w:pPr>
        <w:pStyle w:val="ListParagraph"/>
        <w:numPr>
          <w:ilvl w:val="0"/>
          <w:numId w:val="16"/>
        </w:numPr>
        <w:spacing w:line="360" w:lineRule="auto"/>
        <w:jc w:val="both"/>
        <w:rPr>
          <w:rFonts w:ascii="Times New Roman" w:hAnsi="Times New Roman" w:cs="Times New Roman"/>
          <w:b/>
          <w:sz w:val="24"/>
          <w:szCs w:val="24"/>
        </w:rPr>
      </w:pPr>
      <w:r w:rsidRPr="008B5588">
        <w:rPr>
          <w:rFonts w:ascii="Times New Roman" w:hAnsi="Times New Roman" w:cs="Times New Roman"/>
          <w:sz w:val="24"/>
          <w:szCs w:val="24"/>
        </w:rPr>
        <w:t xml:space="preserve">Pelayanan Kesehatan Dasar </w:t>
      </w:r>
    </w:p>
    <w:p w14:paraId="096A934B" w14:textId="77777777" w:rsidR="008B5588" w:rsidRPr="008B5588" w:rsidRDefault="008B5588" w:rsidP="008B5588">
      <w:pPr>
        <w:pStyle w:val="ListParagraph"/>
        <w:numPr>
          <w:ilvl w:val="0"/>
          <w:numId w:val="16"/>
        </w:numPr>
        <w:spacing w:line="360" w:lineRule="auto"/>
        <w:jc w:val="both"/>
        <w:rPr>
          <w:rFonts w:ascii="Times New Roman" w:hAnsi="Times New Roman" w:cs="Times New Roman"/>
          <w:b/>
          <w:sz w:val="24"/>
          <w:szCs w:val="24"/>
        </w:rPr>
      </w:pPr>
      <w:r w:rsidRPr="008B5588">
        <w:rPr>
          <w:rFonts w:ascii="Times New Roman" w:hAnsi="Times New Roman" w:cs="Times New Roman"/>
          <w:sz w:val="24"/>
          <w:szCs w:val="24"/>
        </w:rPr>
        <w:t xml:space="preserve"> Kebutuhan Medis </w:t>
      </w:r>
    </w:p>
    <w:p w14:paraId="6786BC16" w14:textId="6189E2B4" w:rsidR="008B5588" w:rsidRPr="008B5588" w:rsidRDefault="008B5588" w:rsidP="008B5588">
      <w:pPr>
        <w:pStyle w:val="ListParagraph"/>
        <w:numPr>
          <w:ilvl w:val="0"/>
          <w:numId w:val="16"/>
        </w:numPr>
        <w:spacing w:line="360" w:lineRule="auto"/>
        <w:jc w:val="both"/>
        <w:rPr>
          <w:rFonts w:ascii="Times New Roman" w:hAnsi="Times New Roman" w:cs="Times New Roman"/>
          <w:b/>
          <w:sz w:val="24"/>
          <w:szCs w:val="24"/>
        </w:rPr>
      </w:pPr>
      <w:r w:rsidRPr="008B5588">
        <w:rPr>
          <w:rFonts w:ascii="Times New Roman" w:hAnsi="Times New Roman" w:cs="Times New Roman"/>
          <w:sz w:val="24"/>
          <w:szCs w:val="24"/>
        </w:rPr>
        <w:t xml:space="preserve">Berhak atas perlakuan yang sama pada masa karantina </w:t>
      </w:r>
    </w:p>
    <w:p w14:paraId="658D7D8E" w14:textId="77777777" w:rsidR="008B5588" w:rsidRDefault="008B5588" w:rsidP="008B5588">
      <w:pPr>
        <w:pStyle w:val="ListParagraph"/>
        <w:numPr>
          <w:ilvl w:val="0"/>
          <w:numId w:val="14"/>
        </w:numPr>
        <w:spacing w:line="360" w:lineRule="auto"/>
        <w:jc w:val="both"/>
        <w:rPr>
          <w:rFonts w:ascii="Times New Roman" w:hAnsi="Times New Roman" w:cs="Times New Roman"/>
          <w:b/>
          <w:sz w:val="24"/>
          <w:szCs w:val="24"/>
        </w:rPr>
      </w:pPr>
      <w:r>
        <w:rPr>
          <w:rFonts w:ascii="Times New Roman" w:hAnsi="Times New Roman" w:cs="Times New Roman"/>
          <w:b/>
          <w:sz w:val="24"/>
          <w:szCs w:val="24"/>
        </w:rPr>
        <w:t>Saran</w:t>
      </w:r>
    </w:p>
    <w:p w14:paraId="4AC2BF6E" w14:textId="77777777" w:rsidR="008B5588" w:rsidRPr="008B5588" w:rsidRDefault="008B5588" w:rsidP="008B5588">
      <w:pPr>
        <w:pStyle w:val="ListParagraph"/>
        <w:numPr>
          <w:ilvl w:val="0"/>
          <w:numId w:val="17"/>
        </w:numPr>
        <w:spacing w:line="360" w:lineRule="auto"/>
        <w:jc w:val="both"/>
        <w:rPr>
          <w:rFonts w:ascii="Times New Roman" w:hAnsi="Times New Roman" w:cs="Times New Roman"/>
          <w:b/>
          <w:sz w:val="24"/>
          <w:szCs w:val="24"/>
        </w:rPr>
      </w:pPr>
      <w:r w:rsidRPr="008B5588">
        <w:rPr>
          <w:rFonts w:ascii="Times New Roman" w:hAnsi="Times New Roman" w:cs="Times New Roman"/>
          <w:sz w:val="24"/>
          <w:szCs w:val="24"/>
        </w:rPr>
        <w:t>Dari penjabaran penulis pada penelitian ini, maka penulis memberikan saran agar pemerintah pusat memperhatikan penanganan yang dilakukan oleh negara-negara yang telah berhasil menekan angka kematian dan penyebaran virus ini.</w:t>
      </w:r>
    </w:p>
    <w:p w14:paraId="28A0AB42" w14:textId="00E78F08" w:rsidR="008B5588" w:rsidRPr="0033585C" w:rsidRDefault="008B5588" w:rsidP="008B5588">
      <w:pPr>
        <w:pStyle w:val="ListParagraph"/>
        <w:numPr>
          <w:ilvl w:val="0"/>
          <w:numId w:val="17"/>
        </w:numPr>
        <w:spacing w:line="360" w:lineRule="auto"/>
        <w:jc w:val="both"/>
        <w:rPr>
          <w:rFonts w:ascii="Times New Roman" w:hAnsi="Times New Roman" w:cs="Times New Roman"/>
          <w:b/>
          <w:sz w:val="24"/>
          <w:szCs w:val="24"/>
        </w:rPr>
      </w:pPr>
      <w:r w:rsidRPr="008B5588">
        <w:rPr>
          <w:rFonts w:ascii="Times New Roman" w:hAnsi="Times New Roman" w:cs="Times New Roman"/>
          <w:sz w:val="24"/>
          <w:szCs w:val="24"/>
        </w:rPr>
        <w:t>Selain itu pemerintah diharapkan mampu menjaga hak-hak warga negaranya sehingga tidak menimbulkan tindakan-tindakan pelanggaran oleh warga negara untuk dapat hidup</w:t>
      </w:r>
      <w:r>
        <w:rPr>
          <w:rFonts w:ascii="Times New Roman" w:hAnsi="Times New Roman" w:cs="Times New Roman"/>
          <w:sz w:val="24"/>
          <w:szCs w:val="24"/>
        </w:rPr>
        <w:t>.</w:t>
      </w:r>
    </w:p>
    <w:p w14:paraId="5389CCDD" w14:textId="35D0EE4B" w:rsidR="0033585C" w:rsidRDefault="0033585C" w:rsidP="0033585C">
      <w:pPr>
        <w:spacing w:line="360" w:lineRule="auto"/>
        <w:jc w:val="both"/>
        <w:rPr>
          <w:rFonts w:ascii="Times New Roman" w:hAnsi="Times New Roman" w:cs="Times New Roman"/>
          <w:b/>
          <w:sz w:val="24"/>
          <w:szCs w:val="24"/>
        </w:rPr>
      </w:pPr>
    </w:p>
    <w:p w14:paraId="5BC8D681" w14:textId="77777777" w:rsidR="00893663" w:rsidRDefault="00893663" w:rsidP="0033585C">
      <w:pPr>
        <w:spacing w:line="360" w:lineRule="auto"/>
        <w:jc w:val="both"/>
        <w:rPr>
          <w:rFonts w:ascii="Times New Roman" w:hAnsi="Times New Roman" w:cs="Times New Roman"/>
          <w:b/>
          <w:sz w:val="24"/>
          <w:szCs w:val="24"/>
        </w:rPr>
      </w:pPr>
    </w:p>
    <w:p w14:paraId="42D9FE63" w14:textId="77777777" w:rsidR="00893663" w:rsidRDefault="00893663" w:rsidP="0033585C">
      <w:pPr>
        <w:spacing w:line="360" w:lineRule="auto"/>
        <w:jc w:val="both"/>
        <w:rPr>
          <w:rFonts w:ascii="Times New Roman" w:hAnsi="Times New Roman" w:cs="Times New Roman"/>
          <w:b/>
          <w:sz w:val="24"/>
          <w:szCs w:val="24"/>
        </w:rPr>
      </w:pPr>
    </w:p>
    <w:p w14:paraId="4000E88B" w14:textId="77777777" w:rsidR="00893663" w:rsidRDefault="00893663" w:rsidP="0033585C">
      <w:pPr>
        <w:spacing w:line="360" w:lineRule="auto"/>
        <w:jc w:val="both"/>
        <w:rPr>
          <w:rFonts w:ascii="Times New Roman" w:hAnsi="Times New Roman" w:cs="Times New Roman"/>
          <w:b/>
          <w:sz w:val="24"/>
          <w:szCs w:val="24"/>
        </w:rPr>
      </w:pPr>
    </w:p>
    <w:p w14:paraId="3DCB9994" w14:textId="5E7A22E6" w:rsidR="0033585C" w:rsidRPr="0033585C" w:rsidRDefault="0033585C" w:rsidP="0033585C">
      <w:pPr>
        <w:spacing w:line="360" w:lineRule="auto"/>
        <w:jc w:val="center"/>
        <w:rPr>
          <w:rFonts w:ascii="Times New Roman" w:hAnsi="Times New Roman" w:cs="Times New Roman"/>
          <w:b/>
          <w:sz w:val="24"/>
          <w:szCs w:val="24"/>
        </w:rPr>
      </w:pPr>
      <w:r w:rsidRPr="0033585C">
        <w:rPr>
          <w:rFonts w:ascii="Times New Roman" w:hAnsi="Times New Roman" w:cs="Times New Roman"/>
          <w:b/>
          <w:sz w:val="24"/>
          <w:szCs w:val="24"/>
        </w:rPr>
        <w:lastRenderedPageBreak/>
        <w:t>DAFTAR PUSTAKA</w:t>
      </w:r>
    </w:p>
    <w:p w14:paraId="6C23C45D" w14:textId="077E627A" w:rsidR="0033585C" w:rsidRPr="0033585C" w:rsidRDefault="0033585C" w:rsidP="0033585C">
      <w:pPr>
        <w:spacing w:line="360" w:lineRule="auto"/>
        <w:jc w:val="both"/>
        <w:rPr>
          <w:rFonts w:ascii="Times New Roman" w:hAnsi="Times New Roman" w:cs="Times New Roman"/>
          <w:b/>
          <w:sz w:val="24"/>
          <w:szCs w:val="24"/>
        </w:rPr>
      </w:pPr>
      <w:r w:rsidRPr="0033585C">
        <w:rPr>
          <w:rFonts w:ascii="Times New Roman" w:hAnsi="Times New Roman" w:cs="Times New Roman"/>
          <w:b/>
          <w:sz w:val="24"/>
          <w:szCs w:val="24"/>
        </w:rPr>
        <w:t xml:space="preserve">BUKU </w:t>
      </w:r>
      <w:r>
        <w:rPr>
          <w:rFonts w:ascii="Times New Roman" w:hAnsi="Times New Roman" w:cs="Times New Roman"/>
          <w:b/>
          <w:sz w:val="24"/>
          <w:szCs w:val="24"/>
        </w:rPr>
        <w:t>-</w:t>
      </w:r>
      <w:proofErr w:type="gramStart"/>
      <w:r>
        <w:rPr>
          <w:rFonts w:ascii="Times New Roman" w:hAnsi="Times New Roman" w:cs="Times New Roman"/>
          <w:b/>
          <w:sz w:val="24"/>
          <w:szCs w:val="24"/>
        </w:rPr>
        <w:t>BUKU :</w:t>
      </w:r>
      <w:proofErr w:type="gramEnd"/>
    </w:p>
    <w:p w14:paraId="333102CC" w14:textId="0F7AFB48" w:rsidR="0033585C" w:rsidRPr="0033585C" w:rsidRDefault="0033585C" w:rsidP="0033585C">
      <w:pPr>
        <w:spacing w:line="360" w:lineRule="auto"/>
        <w:jc w:val="both"/>
        <w:rPr>
          <w:rFonts w:ascii="Times New Roman" w:hAnsi="Times New Roman" w:cs="Times New Roman"/>
          <w:sz w:val="24"/>
          <w:szCs w:val="24"/>
        </w:rPr>
      </w:pPr>
      <w:bookmarkStart w:id="2" w:name="_GoBack"/>
      <w:r w:rsidRPr="0033585C">
        <w:rPr>
          <w:rFonts w:ascii="Times New Roman" w:hAnsi="Times New Roman" w:cs="Times New Roman"/>
          <w:sz w:val="24"/>
          <w:szCs w:val="24"/>
        </w:rPr>
        <w:t xml:space="preserve">Bertens, K., Etika, </w:t>
      </w:r>
      <w:proofErr w:type="gramStart"/>
      <w:r w:rsidRPr="0033585C">
        <w:rPr>
          <w:rFonts w:ascii="Times New Roman" w:hAnsi="Times New Roman" w:cs="Times New Roman"/>
          <w:sz w:val="24"/>
          <w:szCs w:val="24"/>
        </w:rPr>
        <w:t>Yogyakarta :</w:t>
      </w:r>
      <w:proofErr w:type="gramEnd"/>
      <w:r w:rsidRPr="0033585C">
        <w:rPr>
          <w:rFonts w:ascii="Times New Roman" w:hAnsi="Times New Roman" w:cs="Times New Roman"/>
          <w:sz w:val="24"/>
          <w:szCs w:val="24"/>
        </w:rPr>
        <w:t xml:space="preserve"> Penerbit Kanisius, 2013.</w:t>
      </w:r>
    </w:p>
    <w:p w14:paraId="7A450BDF"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J.G Starke, Pengantar Hukum Internasional 1, Jakarta</w:t>
      </w:r>
      <w:proofErr w:type="gramStart"/>
      <w:r w:rsidRPr="0033585C">
        <w:rPr>
          <w:rFonts w:ascii="Times New Roman" w:hAnsi="Times New Roman" w:cs="Times New Roman"/>
          <w:sz w:val="24"/>
          <w:szCs w:val="24"/>
        </w:rPr>
        <w:t>:Sinar</w:t>
      </w:r>
      <w:proofErr w:type="gramEnd"/>
      <w:r w:rsidRPr="0033585C">
        <w:rPr>
          <w:rFonts w:ascii="Times New Roman" w:hAnsi="Times New Roman" w:cs="Times New Roman"/>
          <w:sz w:val="24"/>
          <w:szCs w:val="24"/>
        </w:rPr>
        <w:t xml:space="preserve"> Grafika ,1988. </w:t>
      </w:r>
    </w:p>
    <w:p w14:paraId="45E559F4"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John Agnew, Globalization and Sovereignty, UK</w:t>
      </w:r>
      <w:proofErr w:type="gramStart"/>
      <w:r w:rsidRPr="0033585C">
        <w:rPr>
          <w:rFonts w:ascii="Times New Roman" w:hAnsi="Times New Roman" w:cs="Times New Roman"/>
          <w:sz w:val="24"/>
          <w:szCs w:val="24"/>
        </w:rPr>
        <w:t>:Rowman</w:t>
      </w:r>
      <w:proofErr w:type="gramEnd"/>
      <w:r w:rsidRPr="0033585C">
        <w:rPr>
          <w:rFonts w:ascii="Times New Roman" w:hAnsi="Times New Roman" w:cs="Times New Roman"/>
          <w:sz w:val="24"/>
          <w:szCs w:val="24"/>
        </w:rPr>
        <w:t xml:space="preserve"> &amp; littlefield Publisher, 2009. </w:t>
      </w:r>
    </w:p>
    <w:p w14:paraId="0AB8CDDF"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Kaczorowka</w:t>
      </w:r>
      <w:proofErr w:type="gramStart"/>
      <w:r w:rsidRPr="0033585C">
        <w:rPr>
          <w:rFonts w:ascii="Times New Roman" w:hAnsi="Times New Roman" w:cs="Times New Roman"/>
          <w:sz w:val="24"/>
          <w:szCs w:val="24"/>
        </w:rPr>
        <w:t>,Alina</w:t>
      </w:r>
      <w:proofErr w:type="gramEnd"/>
      <w:r w:rsidRPr="0033585C">
        <w:rPr>
          <w:rFonts w:ascii="Times New Roman" w:hAnsi="Times New Roman" w:cs="Times New Roman"/>
          <w:sz w:val="24"/>
          <w:szCs w:val="24"/>
        </w:rPr>
        <w:t xml:space="preserve">, Public International Law, London: Old Naiky Press, 2005. </w:t>
      </w:r>
    </w:p>
    <w:p w14:paraId="6EBE8A86"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Kurt Mills, Human Right In The Emerging Global Order: A New Sovereignty</w:t>
      </w:r>
      <w:proofErr w:type="gramStart"/>
      <w:r w:rsidRPr="0033585C">
        <w:rPr>
          <w:rFonts w:ascii="Times New Roman" w:hAnsi="Times New Roman" w:cs="Times New Roman"/>
          <w:sz w:val="24"/>
          <w:szCs w:val="24"/>
        </w:rPr>
        <w:t>,London:McMillan</w:t>
      </w:r>
      <w:proofErr w:type="gramEnd"/>
      <w:r w:rsidRPr="0033585C">
        <w:rPr>
          <w:rFonts w:ascii="Times New Roman" w:hAnsi="Times New Roman" w:cs="Times New Roman"/>
          <w:sz w:val="24"/>
          <w:szCs w:val="24"/>
        </w:rPr>
        <w:t xml:space="preserve"> Press,1995. </w:t>
      </w:r>
    </w:p>
    <w:p w14:paraId="1ED51E75" w14:textId="77777777" w:rsidR="0033585C" w:rsidRPr="0033585C" w:rsidRDefault="0033585C" w:rsidP="0033585C">
      <w:pPr>
        <w:spacing w:line="360" w:lineRule="auto"/>
        <w:jc w:val="both"/>
        <w:rPr>
          <w:rFonts w:ascii="Times New Roman" w:hAnsi="Times New Roman" w:cs="Times New Roman"/>
          <w:sz w:val="24"/>
          <w:szCs w:val="24"/>
        </w:rPr>
      </w:pPr>
      <w:proofErr w:type="gramStart"/>
      <w:r w:rsidRPr="0033585C">
        <w:rPr>
          <w:rFonts w:ascii="Times New Roman" w:hAnsi="Times New Roman" w:cs="Times New Roman"/>
          <w:sz w:val="24"/>
          <w:szCs w:val="24"/>
        </w:rPr>
        <w:t>Kusumaatmadja ,Mochtar</w:t>
      </w:r>
      <w:proofErr w:type="gramEnd"/>
      <w:r w:rsidRPr="0033585C">
        <w:rPr>
          <w:rFonts w:ascii="Times New Roman" w:hAnsi="Times New Roman" w:cs="Times New Roman"/>
          <w:sz w:val="24"/>
          <w:szCs w:val="24"/>
        </w:rPr>
        <w:t xml:space="preserve"> dan Etty R. Agoes, Pengantar Hukum Internasional, Bandung : PT Alumni, 2003. </w:t>
      </w:r>
    </w:p>
    <w:p w14:paraId="70FE3802"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 xml:space="preserve">Lawrence Emeka Modeme, The Libya Humanitarian Intervention: Is It Lawful In International Law, </w:t>
      </w:r>
      <w:proofErr w:type="gramStart"/>
      <w:r w:rsidRPr="0033585C">
        <w:rPr>
          <w:rFonts w:ascii="Times New Roman" w:hAnsi="Times New Roman" w:cs="Times New Roman"/>
          <w:sz w:val="24"/>
          <w:szCs w:val="24"/>
        </w:rPr>
        <w:t>UK :</w:t>
      </w:r>
      <w:proofErr w:type="gramEnd"/>
      <w:r w:rsidRPr="0033585C">
        <w:rPr>
          <w:rFonts w:ascii="Times New Roman" w:hAnsi="Times New Roman" w:cs="Times New Roman"/>
          <w:sz w:val="24"/>
          <w:szCs w:val="24"/>
        </w:rPr>
        <w:t xml:space="preserve"> Manchester,2011. </w:t>
      </w:r>
    </w:p>
    <w:p w14:paraId="63B785D5" w14:textId="77777777" w:rsidR="0033585C" w:rsidRPr="0033585C" w:rsidRDefault="0033585C" w:rsidP="0033585C">
      <w:pPr>
        <w:spacing w:line="360" w:lineRule="auto"/>
        <w:jc w:val="both"/>
        <w:rPr>
          <w:rFonts w:ascii="Times New Roman" w:hAnsi="Times New Roman" w:cs="Times New Roman"/>
          <w:sz w:val="24"/>
          <w:szCs w:val="24"/>
        </w:rPr>
      </w:pPr>
      <w:bookmarkStart w:id="3" w:name="_Hlk49297771"/>
      <w:proofErr w:type="gramStart"/>
      <w:r w:rsidRPr="0033585C">
        <w:rPr>
          <w:rFonts w:ascii="Times New Roman" w:hAnsi="Times New Roman" w:cs="Times New Roman"/>
          <w:sz w:val="24"/>
          <w:szCs w:val="24"/>
        </w:rPr>
        <w:t>Mangesti ,Yovita</w:t>
      </w:r>
      <w:proofErr w:type="gramEnd"/>
      <w:r w:rsidRPr="0033585C">
        <w:rPr>
          <w:rFonts w:ascii="Times New Roman" w:hAnsi="Times New Roman" w:cs="Times New Roman"/>
          <w:sz w:val="24"/>
          <w:szCs w:val="24"/>
        </w:rPr>
        <w:t xml:space="preserve"> A. dan Bernard L Tanya, Moralitas Hukum,Yogyakarta : Genta Publishing, 2014. </w:t>
      </w:r>
    </w:p>
    <w:bookmarkEnd w:id="3"/>
    <w:p w14:paraId="129625CE"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Marnixon R.C Wila, Konsepsi Hukum dalam Pengatur dan Pengelolaan Wilayah Perbatasan Antar Negara</w:t>
      </w:r>
      <w:proofErr w:type="gramStart"/>
      <w:r w:rsidRPr="0033585C">
        <w:rPr>
          <w:rFonts w:ascii="Times New Roman" w:hAnsi="Times New Roman" w:cs="Times New Roman"/>
          <w:sz w:val="24"/>
          <w:szCs w:val="24"/>
        </w:rPr>
        <w:t>,Bandung</w:t>
      </w:r>
      <w:proofErr w:type="gramEnd"/>
      <w:r w:rsidRPr="0033585C">
        <w:rPr>
          <w:rFonts w:ascii="Times New Roman" w:hAnsi="Times New Roman" w:cs="Times New Roman"/>
          <w:sz w:val="24"/>
          <w:szCs w:val="24"/>
        </w:rPr>
        <w:t xml:space="preserve">: PT Alumni, 2006. </w:t>
      </w:r>
    </w:p>
    <w:p w14:paraId="2535191E"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Martin Dixon, International Law, United Kingdom: Black Stone Press Limited</w:t>
      </w:r>
      <w:proofErr w:type="gramStart"/>
      <w:r w:rsidRPr="0033585C">
        <w:rPr>
          <w:rFonts w:ascii="Times New Roman" w:hAnsi="Times New Roman" w:cs="Times New Roman"/>
          <w:sz w:val="24"/>
          <w:szCs w:val="24"/>
        </w:rPr>
        <w:t>,2002</w:t>
      </w:r>
      <w:proofErr w:type="gramEnd"/>
      <w:r w:rsidRPr="0033585C">
        <w:rPr>
          <w:rFonts w:ascii="Times New Roman" w:hAnsi="Times New Roman" w:cs="Times New Roman"/>
          <w:sz w:val="24"/>
          <w:szCs w:val="24"/>
        </w:rPr>
        <w:t xml:space="preserve">. </w:t>
      </w:r>
    </w:p>
    <w:p w14:paraId="610ED649" w14:textId="404D3491"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Mauna</w:t>
      </w:r>
      <w:proofErr w:type="gramStart"/>
      <w:r w:rsidRPr="0033585C">
        <w:rPr>
          <w:rFonts w:ascii="Times New Roman" w:hAnsi="Times New Roman" w:cs="Times New Roman"/>
          <w:sz w:val="24"/>
          <w:szCs w:val="24"/>
        </w:rPr>
        <w:t>,Moer</w:t>
      </w:r>
      <w:proofErr w:type="gramEnd"/>
      <w:r w:rsidRPr="0033585C">
        <w:rPr>
          <w:rFonts w:ascii="Times New Roman" w:hAnsi="Times New Roman" w:cs="Times New Roman"/>
          <w:sz w:val="24"/>
          <w:szCs w:val="24"/>
        </w:rPr>
        <w:t xml:space="preserve">, Hukum Internasional : Pengertian, peranan dan Fungsi Dalam Era Dinamika Global,Bandung:PT Alumni,2005. </w:t>
      </w:r>
    </w:p>
    <w:p w14:paraId="113F95C6"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Michael Rosi Flower dan Marie Bunck, Law, Power and Sovereignty State: The Evolution and Application of The Concept of Sovereignty, United States: University Penn Press</w:t>
      </w:r>
      <w:proofErr w:type="gramStart"/>
      <w:r w:rsidRPr="0033585C">
        <w:rPr>
          <w:rFonts w:ascii="Times New Roman" w:hAnsi="Times New Roman" w:cs="Times New Roman"/>
          <w:sz w:val="24"/>
          <w:szCs w:val="24"/>
        </w:rPr>
        <w:t>,1995</w:t>
      </w:r>
      <w:proofErr w:type="gramEnd"/>
      <w:r w:rsidRPr="0033585C">
        <w:rPr>
          <w:rFonts w:ascii="Times New Roman" w:hAnsi="Times New Roman" w:cs="Times New Roman"/>
          <w:sz w:val="24"/>
          <w:szCs w:val="24"/>
        </w:rPr>
        <w:t xml:space="preserve">. </w:t>
      </w:r>
    </w:p>
    <w:p w14:paraId="4F618BF2"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 xml:space="preserve">Nico Schrijver dan Friedl Weiss, International Law and Sustainable Development, </w:t>
      </w:r>
      <w:proofErr w:type="gramStart"/>
      <w:r w:rsidRPr="0033585C">
        <w:rPr>
          <w:rFonts w:ascii="Times New Roman" w:hAnsi="Times New Roman" w:cs="Times New Roman"/>
          <w:sz w:val="24"/>
          <w:szCs w:val="24"/>
        </w:rPr>
        <w:t>Boston :</w:t>
      </w:r>
      <w:proofErr w:type="gramEnd"/>
      <w:r w:rsidRPr="0033585C">
        <w:rPr>
          <w:rFonts w:ascii="Times New Roman" w:hAnsi="Times New Roman" w:cs="Times New Roman"/>
          <w:sz w:val="24"/>
          <w:szCs w:val="24"/>
        </w:rPr>
        <w:t xml:space="preserve"> Martinus Nijhoff Publisher, 2004. </w:t>
      </w:r>
    </w:p>
    <w:p w14:paraId="6C429389"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Oktrina, Dyah, Susanti dan A’an Efendi, Penelitian Hukum (Legal Search), Jakarta: Sinar Grafika</w:t>
      </w:r>
      <w:proofErr w:type="gramStart"/>
      <w:r w:rsidRPr="0033585C">
        <w:rPr>
          <w:rFonts w:ascii="Times New Roman" w:hAnsi="Times New Roman" w:cs="Times New Roman"/>
          <w:sz w:val="24"/>
          <w:szCs w:val="24"/>
        </w:rPr>
        <w:t>,2014</w:t>
      </w:r>
      <w:proofErr w:type="gramEnd"/>
      <w:r w:rsidRPr="0033585C">
        <w:rPr>
          <w:rFonts w:ascii="Times New Roman" w:hAnsi="Times New Roman" w:cs="Times New Roman"/>
          <w:sz w:val="24"/>
          <w:szCs w:val="24"/>
        </w:rPr>
        <w:t xml:space="preserve">. </w:t>
      </w:r>
    </w:p>
    <w:p w14:paraId="5122D9B1"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Parthiana, I Wayan, Pengantar Hukum Internasional, Bandung</w:t>
      </w:r>
      <w:proofErr w:type="gramStart"/>
      <w:r w:rsidRPr="0033585C">
        <w:rPr>
          <w:rFonts w:ascii="Times New Roman" w:hAnsi="Times New Roman" w:cs="Times New Roman"/>
          <w:sz w:val="24"/>
          <w:szCs w:val="24"/>
        </w:rPr>
        <w:t>:Penerbit</w:t>
      </w:r>
      <w:proofErr w:type="gramEnd"/>
      <w:r w:rsidRPr="0033585C">
        <w:rPr>
          <w:rFonts w:ascii="Times New Roman" w:hAnsi="Times New Roman" w:cs="Times New Roman"/>
          <w:sz w:val="24"/>
          <w:szCs w:val="24"/>
        </w:rPr>
        <w:t xml:space="preserve"> Mandar Maju, 1990. </w:t>
      </w:r>
    </w:p>
    <w:p w14:paraId="41063CEF" w14:textId="77777777" w:rsidR="0033585C" w:rsidRPr="0033585C" w:rsidRDefault="0033585C" w:rsidP="0033585C">
      <w:pPr>
        <w:spacing w:line="360" w:lineRule="auto"/>
        <w:jc w:val="both"/>
        <w:rPr>
          <w:rFonts w:ascii="Times New Roman" w:hAnsi="Times New Roman" w:cs="Times New Roman"/>
          <w:sz w:val="24"/>
          <w:szCs w:val="24"/>
        </w:rPr>
      </w:pPr>
      <w:proofErr w:type="gramStart"/>
      <w:r w:rsidRPr="0033585C">
        <w:rPr>
          <w:rFonts w:ascii="Times New Roman" w:hAnsi="Times New Roman" w:cs="Times New Roman"/>
          <w:sz w:val="24"/>
          <w:szCs w:val="24"/>
        </w:rPr>
        <w:lastRenderedPageBreak/>
        <w:t>Prasetyo ,Teguh</w:t>
      </w:r>
      <w:proofErr w:type="gramEnd"/>
      <w:r w:rsidRPr="0033585C">
        <w:rPr>
          <w:rFonts w:ascii="Times New Roman" w:hAnsi="Times New Roman" w:cs="Times New Roman"/>
          <w:sz w:val="24"/>
          <w:szCs w:val="24"/>
        </w:rPr>
        <w:t xml:space="preserve"> dan Abdul Halim Barkatullahi, Filsafat,Teori dan Ilmu Hukum, Bandung: Raja Grafindo, 2012. </w:t>
      </w:r>
    </w:p>
    <w:p w14:paraId="275C6A4D" w14:textId="77777777" w:rsidR="0033585C" w:rsidRPr="0033585C" w:rsidRDefault="0033585C" w:rsidP="0033585C">
      <w:pPr>
        <w:spacing w:line="360" w:lineRule="auto"/>
        <w:jc w:val="both"/>
        <w:rPr>
          <w:rFonts w:ascii="Times New Roman" w:hAnsi="Times New Roman" w:cs="Times New Roman"/>
          <w:sz w:val="24"/>
          <w:szCs w:val="24"/>
        </w:rPr>
      </w:pPr>
      <w:proofErr w:type="gramStart"/>
      <w:r w:rsidRPr="0033585C">
        <w:rPr>
          <w:rFonts w:ascii="Times New Roman" w:hAnsi="Times New Roman" w:cs="Times New Roman"/>
          <w:sz w:val="24"/>
          <w:szCs w:val="24"/>
        </w:rPr>
        <w:t>Rasjidi ,Lili,Dasar</w:t>
      </w:r>
      <w:proofErr w:type="gramEnd"/>
      <w:r w:rsidRPr="0033585C">
        <w:rPr>
          <w:rFonts w:ascii="Times New Roman" w:hAnsi="Times New Roman" w:cs="Times New Roman"/>
          <w:sz w:val="24"/>
          <w:szCs w:val="24"/>
        </w:rPr>
        <w:t>-Dasar Filsafat Hukum. Bandung: PT Alumi</w:t>
      </w:r>
      <w:proofErr w:type="gramStart"/>
      <w:r w:rsidRPr="0033585C">
        <w:rPr>
          <w:rFonts w:ascii="Times New Roman" w:hAnsi="Times New Roman" w:cs="Times New Roman"/>
          <w:sz w:val="24"/>
          <w:szCs w:val="24"/>
        </w:rPr>
        <w:t>,1993</w:t>
      </w:r>
      <w:proofErr w:type="gramEnd"/>
      <w:r w:rsidRPr="0033585C">
        <w:rPr>
          <w:rFonts w:ascii="Times New Roman" w:hAnsi="Times New Roman" w:cs="Times New Roman"/>
          <w:sz w:val="24"/>
          <w:szCs w:val="24"/>
        </w:rPr>
        <w:t xml:space="preserve">. </w:t>
      </w:r>
    </w:p>
    <w:p w14:paraId="1F66DEC5"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S.t Kansil, Christine, Engelien R</w:t>
      </w:r>
      <w:proofErr w:type="gramStart"/>
      <w:r w:rsidRPr="0033585C">
        <w:rPr>
          <w:rFonts w:ascii="Times New Roman" w:hAnsi="Times New Roman" w:cs="Times New Roman"/>
          <w:sz w:val="24"/>
          <w:szCs w:val="24"/>
        </w:rPr>
        <w:t>,palandeng</w:t>
      </w:r>
      <w:proofErr w:type="gramEnd"/>
      <w:r w:rsidRPr="0033585C">
        <w:rPr>
          <w:rFonts w:ascii="Times New Roman" w:hAnsi="Times New Roman" w:cs="Times New Roman"/>
          <w:sz w:val="24"/>
          <w:szCs w:val="24"/>
        </w:rPr>
        <w:t xml:space="preserve"> dan Godlieb N mamahit, Kamus Istilah </w:t>
      </w:r>
    </w:p>
    <w:p w14:paraId="487CFA64"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Hukum, Jakarta: Jala Permata Aksara</w:t>
      </w:r>
      <w:proofErr w:type="gramStart"/>
      <w:r w:rsidRPr="0033585C">
        <w:rPr>
          <w:rFonts w:ascii="Times New Roman" w:hAnsi="Times New Roman" w:cs="Times New Roman"/>
          <w:sz w:val="24"/>
          <w:szCs w:val="24"/>
        </w:rPr>
        <w:t>,2009</w:t>
      </w:r>
      <w:proofErr w:type="gramEnd"/>
      <w:r w:rsidRPr="0033585C">
        <w:rPr>
          <w:rFonts w:ascii="Times New Roman" w:hAnsi="Times New Roman" w:cs="Times New Roman"/>
          <w:sz w:val="24"/>
          <w:szCs w:val="24"/>
        </w:rPr>
        <w:t xml:space="preserve">. </w:t>
      </w:r>
    </w:p>
    <w:p w14:paraId="7D9EAB76"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Supriyadi</w:t>
      </w:r>
      <w:proofErr w:type="gramStart"/>
      <w:r w:rsidRPr="0033585C">
        <w:rPr>
          <w:rFonts w:ascii="Times New Roman" w:hAnsi="Times New Roman" w:cs="Times New Roman"/>
          <w:sz w:val="24"/>
          <w:szCs w:val="24"/>
        </w:rPr>
        <w:t>,Dedi</w:t>
      </w:r>
      <w:proofErr w:type="gramEnd"/>
      <w:r w:rsidRPr="0033585C">
        <w:rPr>
          <w:rFonts w:ascii="Times New Roman" w:hAnsi="Times New Roman" w:cs="Times New Roman"/>
          <w:sz w:val="24"/>
          <w:szCs w:val="24"/>
        </w:rPr>
        <w:t xml:space="preserve">. Hukum Internasional </w:t>
      </w:r>
      <w:proofErr w:type="gramStart"/>
      <w:r w:rsidRPr="0033585C">
        <w:rPr>
          <w:rFonts w:ascii="Times New Roman" w:hAnsi="Times New Roman" w:cs="Times New Roman"/>
          <w:sz w:val="24"/>
          <w:szCs w:val="24"/>
        </w:rPr>
        <w:t>( Dari</w:t>
      </w:r>
      <w:proofErr w:type="gramEnd"/>
      <w:r w:rsidRPr="0033585C">
        <w:rPr>
          <w:rFonts w:ascii="Times New Roman" w:hAnsi="Times New Roman" w:cs="Times New Roman"/>
          <w:sz w:val="24"/>
          <w:szCs w:val="24"/>
        </w:rPr>
        <w:t xml:space="preserve"> Konsepsi Hingga Aplikasi).Bandung. </w:t>
      </w:r>
    </w:p>
    <w:p w14:paraId="4B24C59A"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 xml:space="preserve">Pustaka Setia2013 </w:t>
      </w:r>
    </w:p>
    <w:p w14:paraId="5CBD88F9"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Salim</w:t>
      </w:r>
      <w:proofErr w:type="gramStart"/>
      <w:r w:rsidRPr="0033585C">
        <w:rPr>
          <w:rFonts w:ascii="Times New Roman" w:hAnsi="Times New Roman" w:cs="Times New Roman"/>
          <w:sz w:val="24"/>
          <w:szCs w:val="24"/>
        </w:rPr>
        <w:t>,Perkembangan</w:t>
      </w:r>
      <w:proofErr w:type="gramEnd"/>
      <w:r w:rsidRPr="0033585C">
        <w:rPr>
          <w:rFonts w:ascii="Times New Roman" w:hAnsi="Times New Roman" w:cs="Times New Roman"/>
          <w:sz w:val="24"/>
          <w:szCs w:val="24"/>
        </w:rPr>
        <w:t xml:space="preserve"> Teori dalam Ilmu Hukum, Mataram, 2009. </w:t>
      </w:r>
    </w:p>
    <w:p w14:paraId="6E3CA51A"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 xml:space="preserve">Saptomo, Ade, Metologi Penelitian </w:t>
      </w:r>
      <w:proofErr w:type="gramStart"/>
      <w:r w:rsidRPr="0033585C">
        <w:rPr>
          <w:rFonts w:ascii="Times New Roman" w:hAnsi="Times New Roman" w:cs="Times New Roman"/>
          <w:sz w:val="24"/>
          <w:szCs w:val="24"/>
        </w:rPr>
        <w:t>Hukum ,Padang</w:t>
      </w:r>
      <w:proofErr w:type="gramEnd"/>
      <w:r w:rsidRPr="0033585C">
        <w:rPr>
          <w:rFonts w:ascii="Times New Roman" w:hAnsi="Times New Roman" w:cs="Times New Roman"/>
          <w:sz w:val="24"/>
          <w:szCs w:val="24"/>
        </w:rPr>
        <w:t xml:space="preserve">: Fakultas Hukum Universitas Andalas,2003. </w:t>
      </w:r>
    </w:p>
    <w:p w14:paraId="2796BED2"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Sefriani</w:t>
      </w:r>
      <w:proofErr w:type="gramStart"/>
      <w:r w:rsidRPr="0033585C">
        <w:rPr>
          <w:rFonts w:ascii="Times New Roman" w:hAnsi="Times New Roman" w:cs="Times New Roman"/>
          <w:sz w:val="24"/>
          <w:szCs w:val="24"/>
        </w:rPr>
        <w:t>,Suatu</w:t>
      </w:r>
      <w:proofErr w:type="gramEnd"/>
      <w:r w:rsidRPr="0033585C">
        <w:rPr>
          <w:rFonts w:ascii="Times New Roman" w:hAnsi="Times New Roman" w:cs="Times New Roman"/>
          <w:sz w:val="24"/>
          <w:szCs w:val="24"/>
        </w:rPr>
        <w:t xml:space="preserve"> Pengantar :Hukum Internasional, Yogyakarta: Rajawali Press, 2010. </w:t>
      </w:r>
    </w:p>
    <w:p w14:paraId="5D23592D" w14:textId="77777777" w:rsidR="0033585C" w:rsidRPr="0033585C" w:rsidRDefault="0033585C" w:rsidP="0033585C">
      <w:pPr>
        <w:spacing w:line="360" w:lineRule="auto"/>
        <w:jc w:val="both"/>
        <w:rPr>
          <w:rFonts w:ascii="Times New Roman" w:hAnsi="Times New Roman" w:cs="Times New Roman"/>
          <w:sz w:val="24"/>
          <w:szCs w:val="24"/>
        </w:rPr>
      </w:pPr>
      <w:proofErr w:type="gramStart"/>
      <w:r w:rsidRPr="0033585C">
        <w:rPr>
          <w:rFonts w:ascii="Times New Roman" w:hAnsi="Times New Roman" w:cs="Times New Roman"/>
          <w:sz w:val="24"/>
          <w:szCs w:val="24"/>
        </w:rPr>
        <w:t>Simorangkir ,J,C.T</w:t>
      </w:r>
      <w:proofErr w:type="gramEnd"/>
      <w:r w:rsidRPr="0033585C">
        <w:rPr>
          <w:rFonts w:ascii="Times New Roman" w:hAnsi="Times New Roman" w:cs="Times New Roman"/>
          <w:sz w:val="24"/>
          <w:szCs w:val="24"/>
        </w:rPr>
        <w:t xml:space="preserve">, Rudy T. Erwin dan J.T Prasetyo, Kamus Hukum, Jakarta: Sinar Grafika, 2000. </w:t>
      </w:r>
    </w:p>
    <w:p w14:paraId="28B5C990" w14:textId="418757D6" w:rsidR="0033585C" w:rsidRPr="0033585C" w:rsidRDefault="0033585C" w:rsidP="0033585C">
      <w:pPr>
        <w:spacing w:line="360" w:lineRule="auto"/>
        <w:jc w:val="both"/>
        <w:rPr>
          <w:rFonts w:ascii="Times New Roman" w:hAnsi="Times New Roman" w:cs="Times New Roman"/>
          <w:sz w:val="24"/>
          <w:szCs w:val="24"/>
        </w:rPr>
      </w:pPr>
      <w:proofErr w:type="gramStart"/>
      <w:r w:rsidRPr="0033585C">
        <w:rPr>
          <w:rFonts w:ascii="Times New Roman" w:hAnsi="Times New Roman" w:cs="Times New Roman"/>
          <w:sz w:val="24"/>
          <w:szCs w:val="24"/>
        </w:rPr>
        <w:t>Soekanto ,Soerjono</w:t>
      </w:r>
      <w:proofErr w:type="gramEnd"/>
      <w:r w:rsidRPr="0033585C">
        <w:rPr>
          <w:rFonts w:ascii="Times New Roman" w:hAnsi="Times New Roman" w:cs="Times New Roman"/>
          <w:sz w:val="24"/>
          <w:szCs w:val="24"/>
        </w:rPr>
        <w:t xml:space="preserve">, Pengantar Penelitian Hukum, UI Press, Jakarta. 2004. </w:t>
      </w:r>
    </w:p>
    <w:p w14:paraId="61026C2E"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 xml:space="preserve">Soerjono dan Sri Mamudji, Penelitian Hukum Normatif, Jakarta: Raja Grafindo Persada, 1985. </w:t>
      </w:r>
    </w:p>
    <w:p w14:paraId="34FD1CDE"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Stephen D. Krasner, Rethinking of Sovereignty State: Organized Hypocrisy, United State</w:t>
      </w:r>
      <w:proofErr w:type="gramStart"/>
      <w:r w:rsidRPr="0033585C">
        <w:rPr>
          <w:rFonts w:ascii="Times New Roman" w:hAnsi="Times New Roman" w:cs="Times New Roman"/>
          <w:sz w:val="24"/>
          <w:szCs w:val="24"/>
        </w:rPr>
        <w:t>:Princenton</w:t>
      </w:r>
      <w:proofErr w:type="gramEnd"/>
      <w:r w:rsidRPr="0033585C">
        <w:rPr>
          <w:rFonts w:ascii="Times New Roman" w:hAnsi="Times New Roman" w:cs="Times New Roman"/>
          <w:sz w:val="24"/>
          <w:szCs w:val="24"/>
        </w:rPr>
        <w:t xml:space="preserve"> University Press,1999. </w:t>
      </w:r>
    </w:p>
    <w:p w14:paraId="6D4949A9"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Sunggono</w:t>
      </w:r>
      <w:proofErr w:type="gramStart"/>
      <w:r w:rsidRPr="0033585C">
        <w:rPr>
          <w:rFonts w:ascii="Times New Roman" w:hAnsi="Times New Roman" w:cs="Times New Roman"/>
          <w:sz w:val="24"/>
          <w:szCs w:val="24"/>
        </w:rPr>
        <w:t>,Bambang</w:t>
      </w:r>
      <w:proofErr w:type="gramEnd"/>
      <w:r w:rsidRPr="0033585C">
        <w:rPr>
          <w:rFonts w:ascii="Times New Roman" w:hAnsi="Times New Roman" w:cs="Times New Roman"/>
          <w:sz w:val="24"/>
          <w:szCs w:val="24"/>
        </w:rPr>
        <w:t xml:space="preserve">, Metode Penelitian Hukum, Jakarta:Raja Grafindo,1997. </w:t>
      </w:r>
    </w:p>
    <w:p w14:paraId="2F9BD082"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Suteki, Desain Hukum di Ruang Sosial, Semarang: Thafa Media</w:t>
      </w:r>
      <w:proofErr w:type="gramStart"/>
      <w:r w:rsidRPr="0033585C">
        <w:rPr>
          <w:rFonts w:ascii="Times New Roman" w:hAnsi="Times New Roman" w:cs="Times New Roman"/>
          <w:sz w:val="24"/>
          <w:szCs w:val="24"/>
        </w:rPr>
        <w:t>,2013</w:t>
      </w:r>
      <w:proofErr w:type="gramEnd"/>
      <w:r w:rsidRPr="0033585C">
        <w:rPr>
          <w:rFonts w:ascii="Times New Roman" w:hAnsi="Times New Roman" w:cs="Times New Roman"/>
          <w:sz w:val="24"/>
          <w:szCs w:val="24"/>
        </w:rPr>
        <w:t xml:space="preserve">. </w:t>
      </w:r>
    </w:p>
    <w:p w14:paraId="5EEFD183" w14:textId="73F892D5"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Tanya, Bernard L, Yoan M Simanjuntak dan Markus Y Hage, Teori Hukum: Strategi Tertib Manusia Lintas Ruang dan Generas</w:t>
      </w:r>
      <w:proofErr w:type="gramStart"/>
      <w:r w:rsidRPr="0033585C">
        <w:rPr>
          <w:rFonts w:ascii="Times New Roman" w:hAnsi="Times New Roman" w:cs="Times New Roman"/>
          <w:sz w:val="24"/>
          <w:szCs w:val="24"/>
        </w:rPr>
        <w:t>,Yogyakarta:Genta</w:t>
      </w:r>
      <w:proofErr w:type="gramEnd"/>
      <w:r w:rsidRPr="0033585C">
        <w:rPr>
          <w:rFonts w:ascii="Times New Roman" w:hAnsi="Times New Roman" w:cs="Times New Roman"/>
          <w:sz w:val="24"/>
          <w:szCs w:val="24"/>
        </w:rPr>
        <w:t xml:space="preserve"> Publishing,2010. </w:t>
      </w:r>
    </w:p>
    <w:bookmarkEnd w:id="2"/>
    <w:p w14:paraId="702E741F" w14:textId="3C3AE500" w:rsidR="0033585C" w:rsidRPr="0033585C" w:rsidRDefault="00A663A2" w:rsidP="0033585C">
      <w:pPr>
        <w:spacing w:line="360" w:lineRule="auto"/>
        <w:jc w:val="both"/>
        <w:rPr>
          <w:rFonts w:ascii="Times New Roman" w:hAnsi="Times New Roman" w:cs="Times New Roman"/>
          <w:b/>
          <w:sz w:val="24"/>
          <w:szCs w:val="24"/>
        </w:rPr>
      </w:pPr>
      <w:r>
        <w:rPr>
          <w:rFonts w:ascii="Times New Roman" w:hAnsi="Times New Roman" w:cs="Times New Roman"/>
          <w:b/>
          <w:sz w:val="24"/>
          <w:szCs w:val="24"/>
        </w:rPr>
        <w:t>Perundang-</w:t>
      </w:r>
      <w:proofErr w:type="gramStart"/>
      <w:r>
        <w:rPr>
          <w:rFonts w:ascii="Times New Roman" w:hAnsi="Times New Roman" w:cs="Times New Roman"/>
          <w:b/>
          <w:sz w:val="24"/>
          <w:szCs w:val="24"/>
        </w:rPr>
        <w:t>undangan</w:t>
      </w:r>
      <w:r w:rsidR="0033585C" w:rsidRPr="0033585C">
        <w:rPr>
          <w:rFonts w:ascii="Times New Roman" w:hAnsi="Times New Roman" w:cs="Times New Roman"/>
          <w:b/>
          <w:sz w:val="24"/>
          <w:szCs w:val="24"/>
        </w:rPr>
        <w:t xml:space="preserve"> </w:t>
      </w:r>
      <w:r w:rsidR="0033585C">
        <w:rPr>
          <w:rFonts w:ascii="Times New Roman" w:hAnsi="Times New Roman" w:cs="Times New Roman"/>
          <w:b/>
          <w:sz w:val="24"/>
          <w:szCs w:val="24"/>
        </w:rPr>
        <w:t>:</w:t>
      </w:r>
      <w:proofErr w:type="gramEnd"/>
    </w:p>
    <w:p w14:paraId="4129B16A"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 xml:space="preserve">UUD 1945 </w:t>
      </w:r>
    </w:p>
    <w:p w14:paraId="7787F590" w14:textId="77777777" w:rsidR="0033585C" w:rsidRPr="0033585C" w:rsidRDefault="0033585C" w:rsidP="0033585C">
      <w:pPr>
        <w:spacing w:line="360" w:lineRule="auto"/>
        <w:jc w:val="both"/>
        <w:rPr>
          <w:rFonts w:ascii="Times New Roman" w:hAnsi="Times New Roman" w:cs="Times New Roman"/>
          <w:sz w:val="24"/>
          <w:szCs w:val="24"/>
        </w:rPr>
      </w:pPr>
      <w:r w:rsidRPr="0033585C">
        <w:rPr>
          <w:rFonts w:ascii="Times New Roman" w:hAnsi="Times New Roman" w:cs="Times New Roman"/>
          <w:sz w:val="24"/>
          <w:szCs w:val="24"/>
        </w:rPr>
        <w:t xml:space="preserve">Undang-Undang Nomor 6 Tahun 2018 Tentang Kekarantinaan Kesehatan </w:t>
      </w:r>
    </w:p>
    <w:p w14:paraId="2B527B07" w14:textId="3A6FF436" w:rsidR="0033585C" w:rsidRPr="0033585C" w:rsidRDefault="0033585C" w:rsidP="0033585C">
      <w:pPr>
        <w:spacing w:line="360" w:lineRule="auto"/>
        <w:jc w:val="both"/>
        <w:rPr>
          <w:rFonts w:ascii="Times New Roman" w:hAnsi="Times New Roman" w:cs="Times New Roman"/>
          <w:sz w:val="24"/>
          <w:szCs w:val="24"/>
        </w:rPr>
      </w:pPr>
    </w:p>
    <w:sectPr w:rsidR="0033585C" w:rsidRPr="0033585C" w:rsidSect="002A6CDB">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NumType w:start="8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C199C4" w14:textId="77777777" w:rsidR="00FC79F7" w:rsidRDefault="00FC79F7" w:rsidP="00BF7F32">
      <w:pPr>
        <w:spacing w:after="0" w:line="240" w:lineRule="auto"/>
      </w:pPr>
      <w:r>
        <w:separator/>
      </w:r>
    </w:p>
  </w:endnote>
  <w:endnote w:type="continuationSeparator" w:id="0">
    <w:p w14:paraId="5FC370D8" w14:textId="77777777" w:rsidR="00FC79F7" w:rsidRDefault="00FC79F7" w:rsidP="00BF7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2D7226" w14:textId="77777777" w:rsidR="002A6CDB" w:rsidRDefault="002A6C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99CFF" w14:textId="68F376B4" w:rsidR="002A6CDB" w:rsidRDefault="002A6CDB">
    <w:pPr>
      <w:pStyle w:val="Footer"/>
      <w:pBdr>
        <w:top w:val="thinThickSmallGap" w:sz="24" w:space="1" w:color="823B0B" w:themeColor="accent2" w:themeShade="7F"/>
      </w:pBdr>
      <w:rPr>
        <w:rFonts w:asciiTheme="majorHAnsi" w:eastAsiaTheme="majorEastAsia" w:hAnsiTheme="majorHAnsi" w:cstheme="majorBidi"/>
      </w:rPr>
    </w:pPr>
    <w:r w:rsidRPr="002A6CDB">
      <w:rPr>
        <w:rFonts w:ascii="Berlin Sans FB Demi" w:eastAsiaTheme="majorEastAsia" w:hAnsi="Berlin Sans FB Demi" w:cstheme="majorBidi"/>
        <w:i/>
        <w:sz w:val="28"/>
        <w:szCs w:val="28"/>
      </w:rPr>
      <w:t>JURNAL PENELITIAN HUKUM INDONESIA (VOL 3, No 01 2022)</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 </w:t>
    </w:r>
    <w:r>
      <w:rPr>
        <w:rFonts w:eastAsiaTheme="minorEastAsia"/>
      </w:rPr>
      <w:fldChar w:fldCharType="begin"/>
    </w:r>
    <w:r>
      <w:instrText xml:space="preserve"> PAGE   \* MERGEFORMAT </w:instrText>
    </w:r>
    <w:r>
      <w:rPr>
        <w:rFonts w:eastAsiaTheme="minorEastAsia"/>
      </w:rPr>
      <w:fldChar w:fldCharType="separate"/>
    </w:r>
    <w:r w:rsidR="00893663" w:rsidRPr="00893663">
      <w:rPr>
        <w:rFonts w:asciiTheme="majorHAnsi" w:eastAsiaTheme="majorEastAsia" w:hAnsiTheme="majorHAnsi" w:cstheme="majorBidi"/>
        <w:noProof/>
      </w:rPr>
      <w:t>97</w:t>
    </w:r>
    <w:r>
      <w:rPr>
        <w:rFonts w:asciiTheme="majorHAnsi" w:eastAsiaTheme="majorEastAsia" w:hAnsiTheme="majorHAnsi" w:cstheme="majorBidi"/>
        <w:noProof/>
      </w:rPr>
      <w:fldChar w:fldCharType="end"/>
    </w:r>
  </w:p>
  <w:p w14:paraId="584304CC" w14:textId="77777777" w:rsidR="002A6CDB" w:rsidRDefault="002A6CD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97AB41" w14:textId="77777777" w:rsidR="002A6CDB" w:rsidRDefault="002A6C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32AEF5" w14:textId="77777777" w:rsidR="00FC79F7" w:rsidRDefault="00FC79F7" w:rsidP="00BF7F32">
      <w:pPr>
        <w:spacing w:after="0" w:line="240" w:lineRule="auto"/>
      </w:pPr>
      <w:r>
        <w:separator/>
      </w:r>
    </w:p>
  </w:footnote>
  <w:footnote w:type="continuationSeparator" w:id="0">
    <w:p w14:paraId="2F95A0BA" w14:textId="77777777" w:rsidR="00FC79F7" w:rsidRDefault="00FC79F7" w:rsidP="00BF7F32">
      <w:pPr>
        <w:spacing w:after="0" w:line="240" w:lineRule="auto"/>
      </w:pPr>
      <w:r>
        <w:continuationSeparator/>
      </w:r>
    </w:p>
  </w:footnote>
  <w:footnote w:id="1">
    <w:p w14:paraId="46A42C69" w14:textId="4699C14E" w:rsidR="00BF7F32" w:rsidRPr="00BF7F32" w:rsidRDefault="00BF7F32">
      <w:pPr>
        <w:pStyle w:val="FootnoteText"/>
        <w:rPr>
          <w:lang w:val="en-US"/>
        </w:rPr>
      </w:pPr>
      <w:r>
        <w:rPr>
          <w:lang w:val="en-US"/>
        </w:rPr>
        <w:t xml:space="preserve">       </w:t>
      </w:r>
      <w:r>
        <w:rPr>
          <w:rStyle w:val="FootnoteReference"/>
        </w:rPr>
        <w:footnoteRef/>
      </w:r>
      <w:r w:rsidRPr="00BF7F32">
        <w:t xml:space="preserve"> </w:t>
      </w:r>
      <w:proofErr w:type="gramStart"/>
      <w:r w:rsidRPr="00BF7F32">
        <w:rPr>
          <w:lang w:val="en-US"/>
        </w:rPr>
        <w:t>Mangesti ,Yovita</w:t>
      </w:r>
      <w:proofErr w:type="gramEnd"/>
      <w:r w:rsidRPr="00BF7F32">
        <w:rPr>
          <w:lang w:val="en-US"/>
        </w:rPr>
        <w:t xml:space="preserve"> A. dan Bernard L Tanya, Moralitas Hukum,Yogyakarta : Genta Publishing, 2014.</w:t>
      </w:r>
      <w:r>
        <w:rPr>
          <w:lang w:val="en-US"/>
        </w:rPr>
        <w:t>hlm.79.</w:t>
      </w:r>
    </w:p>
  </w:footnote>
  <w:footnote w:id="2">
    <w:p w14:paraId="436E9426" w14:textId="126CEBBD" w:rsidR="00BF7F32" w:rsidRPr="00BF7F32" w:rsidRDefault="00BF7F32">
      <w:pPr>
        <w:pStyle w:val="FootnoteText"/>
        <w:rPr>
          <w:lang w:val="en-US"/>
        </w:rPr>
      </w:pPr>
      <w:r>
        <w:t xml:space="preserve">       </w:t>
      </w:r>
      <w:r>
        <w:rPr>
          <w:rStyle w:val="FootnoteReference"/>
        </w:rPr>
        <w:footnoteRef/>
      </w:r>
      <w:r>
        <w:t xml:space="preserve"> </w:t>
      </w:r>
      <w:r w:rsidRPr="00BF7F32">
        <w:t xml:space="preserve">W </w:t>
      </w:r>
      <w:proofErr w:type="gramStart"/>
      <w:r w:rsidRPr="00BF7F32">
        <w:t>Friedmann ,</w:t>
      </w:r>
      <w:proofErr w:type="gramEnd"/>
      <w:r w:rsidRPr="00BF7F32">
        <w:t xml:space="preserve"> Teori dan Filsafat Hukum, Jakarta: Rajawali Press, 1990.</w:t>
      </w:r>
      <w:r>
        <w:t>hlm.89.</w:t>
      </w:r>
    </w:p>
  </w:footnote>
  <w:footnote w:id="3">
    <w:p w14:paraId="5A225096" w14:textId="027BD64A" w:rsidR="0031552F" w:rsidRPr="0031552F" w:rsidRDefault="0031552F">
      <w:pPr>
        <w:pStyle w:val="FootnoteText"/>
        <w:rPr>
          <w:lang w:val="en-US"/>
        </w:rPr>
      </w:pPr>
      <w:r>
        <w:t xml:space="preserve">       </w:t>
      </w:r>
      <w:r>
        <w:rPr>
          <w:rStyle w:val="FootnoteReference"/>
        </w:rPr>
        <w:footnoteRef/>
      </w:r>
      <w:r>
        <w:t xml:space="preserve"> </w:t>
      </w:r>
      <w:r w:rsidRPr="0031552F">
        <w:t>Oktrina, Dyah, Susanti dan A’an Efendi, Penelitian Hukum (Legal Search), Jakarta: Sinar Grafika</w:t>
      </w:r>
      <w:proofErr w:type="gramStart"/>
      <w:r w:rsidRPr="0031552F">
        <w:t>,2014.</w:t>
      </w:r>
      <w:r>
        <w:t>hlm.75</w:t>
      </w:r>
      <w:proofErr w:type="gramEnd"/>
      <w:r>
        <w:t>.</w:t>
      </w:r>
    </w:p>
  </w:footnote>
  <w:footnote w:id="4">
    <w:p w14:paraId="7E76504C" w14:textId="5E7FDD05" w:rsidR="0031552F" w:rsidRPr="0031552F" w:rsidRDefault="0031552F">
      <w:pPr>
        <w:pStyle w:val="FootnoteText"/>
        <w:rPr>
          <w:lang w:val="en-US"/>
        </w:rPr>
      </w:pPr>
      <w:r>
        <w:t xml:space="preserve">       </w:t>
      </w:r>
      <w:r>
        <w:rPr>
          <w:rStyle w:val="FootnoteReference"/>
        </w:rPr>
        <w:footnoteRef/>
      </w:r>
      <w:r>
        <w:t xml:space="preserve"> </w:t>
      </w:r>
      <w:proofErr w:type="gramStart"/>
      <w:r w:rsidRPr="0031552F">
        <w:t>Kusumaatmadja ,Mochtar</w:t>
      </w:r>
      <w:proofErr w:type="gramEnd"/>
      <w:r w:rsidRPr="0031552F">
        <w:t xml:space="preserve"> dan Etty R. Agoes, Pengantar Hukum Internasional, Bandung : PT Alumni, 2003.</w:t>
      </w:r>
      <w:r>
        <w:t>hlm.80.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1F28B3" w14:textId="77777777" w:rsidR="002A6CDB" w:rsidRDefault="002A6C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0B374E" w14:textId="77777777" w:rsidR="002A6CDB" w:rsidRDefault="002A6C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DB59E8" w14:textId="77777777" w:rsidR="002A6CDB" w:rsidRDefault="002A6C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C5C91"/>
    <w:multiLevelType w:val="hybridMultilevel"/>
    <w:tmpl w:val="94004800"/>
    <w:lvl w:ilvl="0" w:tplc="67CEEA7E">
      <w:start w:val="1"/>
      <w:numFmt w:val="lowerLetter"/>
      <w:lvlText w:val="%1."/>
      <w:lvlJc w:val="left"/>
      <w:pPr>
        <w:ind w:left="1364" w:hanging="360"/>
      </w:pPr>
      <w:rPr>
        <w:rFonts w:hint="default"/>
      </w:rPr>
    </w:lvl>
    <w:lvl w:ilvl="1" w:tplc="38090019" w:tentative="1">
      <w:start w:val="1"/>
      <w:numFmt w:val="lowerLetter"/>
      <w:lvlText w:val="%2."/>
      <w:lvlJc w:val="left"/>
      <w:pPr>
        <w:ind w:left="2084" w:hanging="360"/>
      </w:pPr>
    </w:lvl>
    <w:lvl w:ilvl="2" w:tplc="3809001B" w:tentative="1">
      <w:start w:val="1"/>
      <w:numFmt w:val="lowerRoman"/>
      <w:lvlText w:val="%3."/>
      <w:lvlJc w:val="right"/>
      <w:pPr>
        <w:ind w:left="2804" w:hanging="180"/>
      </w:pPr>
    </w:lvl>
    <w:lvl w:ilvl="3" w:tplc="3809000F" w:tentative="1">
      <w:start w:val="1"/>
      <w:numFmt w:val="decimal"/>
      <w:lvlText w:val="%4."/>
      <w:lvlJc w:val="left"/>
      <w:pPr>
        <w:ind w:left="3524" w:hanging="360"/>
      </w:pPr>
    </w:lvl>
    <w:lvl w:ilvl="4" w:tplc="38090019" w:tentative="1">
      <w:start w:val="1"/>
      <w:numFmt w:val="lowerLetter"/>
      <w:lvlText w:val="%5."/>
      <w:lvlJc w:val="left"/>
      <w:pPr>
        <w:ind w:left="4244" w:hanging="360"/>
      </w:pPr>
    </w:lvl>
    <w:lvl w:ilvl="5" w:tplc="3809001B" w:tentative="1">
      <w:start w:val="1"/>
      <w:numFmt w:val="lowerRoman"/>
      <w:lvlText w:val="%6."/>
      <w:lvlJc w:val="right"/>
      <w:pPr>
        <w:ind w:left="4964" w:hanging="180"/>
      </w:pPr>
    </w:lvl>
    <w:lvl w:ilvl="6" w:tplc="3809000F" w:tentative="1">
      <w:start w:val="1"/>
      <w:numFmt w:val="decimal"/>
      <w:lvlText w:val="%7."/>
      <w:lvlJc w:val="left"/>
      <w:pPr>
        <w:ind w:left="5684" w:hanging="360"/>
      </w:pPr>
    </w:lvl>
    <w:lvl w:ilvl="7" w:tplc="38090019" w:tentative="1">
      <w:start w:val="1"/>
      <w:numFmt w:val="lowerLetter"/>
      <w:lvlText w:val="%8."/>
      <w:lvlJc w:val="left"/>
      <w:pPr>
        <w:ind w:left="6404" w:hanging="360"/>
      </w:pPr>
    </w:lvl>
    <w:lvl w:ilvl="8" w:tplc="3809001B" w:tentative="1">
      <w:start w:val="1"/>
      <w:numFmt w:val="lowerRoman"/>
      <w:lvlText w:val="%9."/>
      <w:lvlJc w:val="right"/>
      <w:pPr>
        <w:ind w:left="7124" w:hanging="180"/>
      </w:pPr>
    </w:lvl>
  </w:abstractNum>
  <w:abstractNum w:abstractNumId="1">
    <w:nsid w:val="08234C69"/>
    <w:multiLevelType w:val="hybridMultilevel"/>
    <w:tmpl w:val="4E0CA0D8"/>
    <w:lvl w:ilvl="0" w:tplc="3E92BA3E">
      <w:start w:val="1"/>
      <w:numFmt w:val="decimal"/>
      <w:lvlText w:val="%1."/>
      <w:lvlJc w:val="left"/>
      <w:pPr>
        <w:ind w:left="1636" w:hanging="360"/>
      </w:pPr>
      <w:rPr>
        <w:rFonts w:hint="default"/>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2">
    <w:nsid w:val="0941296E"/>
    <w:multiLevelType w:val="hybridMultilevel"/>
    <w:tmpl w:val="AA9233D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097E460E"/>
    <w:multiLevelType w:val="hybridMultilevel"/>
    <w:tmpl w:val="A2B48548"/>
    <w:lvl w:ilvl="0" w:tplc="DD324022">
      <w:start w:val="1"/>
      <w:numFmt w:val="decimal"/>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4">
    <w:nsid w:val="17F137C1"/>
    <w:multiLevelType w:val="hybridMultilevel"/>
    <w:tmpl w:val="28AA6058"/>
    <w:lvl w:ilvl="0" w:tplc="EA823AFC">
      <w:start w:val="1"/>
      <w:numFmt w:val="decimal"/>
      <w:lvlText w:val="%1."/>
      <w:lvlJc w:val="left"/>
      <w:pPr>
        <w:ind w:left="100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5">
    <w:nsid w:val="222634B2"/>
    <w:multiLevelType w:val="hybridMultilevel"/>
    <w:tmpl w:val="22F09D52"/>
    <w:lvl w:ilvl="0" w:tplc="662E6286">
      <w:start w:val="1"/>
      <w:numFmt w:val="lowerLetter"/>
      <w:lvlText w:val="%1."/>
      <w:lvlJc w:val="left"/>
      <w:pPr>
        <w:ind w:left="1429" w:hanging="360"/>
      </w:pPr>
      <w:rPr>
        <w:rFonts w:hint="default"/>
      </w:r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6">
    <w:nsid w:val="30E6347C"/>
    <w:multiLevelType w:val="hybridMultilevel"/>
    <w:tmpl w:val="F514867C"/>
    <w:lvl w:ilvl="0" w:tplc="5E5C7E3A">
      <w:start w:val="1"/>
      <w:numFmt w:val="upperLetter"/>
      <w:lvlText w:val="%1."/>
      <w:lvlJc w:val="left"/>
      <w:pPr>
        <w:ind w:left="644"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nsid w:val="33EB6DC4"/>
    <w:multiLevelType w:val="hybridMultilevel"/>
    <w:tmpl w:val="3A46DE16"/>
    <w:lvl w:ilvl="0" w:tplc="E73EE142">
      <w:start w:val="1"/>
      <w:numFmt w:val="lowerLetter"/>
      <w:lvlText w:val="%1."/>
      <w:lvlJc w:val="left"/>
      <w:pPr>
        <w:ind w:left="1429" w:hanging="360"/>
      </w:pPr>
      <w:rPr>
        <w:rFonts w:hint="default"/>
      </w:r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8">
    <w:nsid w:val="340D0E0A"/>
    <w:multiLevelType w:val="hybridMultilevel"/>
    <w:tmpl w:val="2E40D02C"/>
    <w:lvl w:ilvl="0" w:tplc="0CEC1488">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nsid w:val="3A8C58B0"/>
    <w:multiLevelType w:val="hybridMultilevel"/>
    <w:tmpl w:val="5D46A790"/>
    <w:lvl w:ilvl="0" w:tplc="BD6C74CE">
      <w:start w:val="1"/>
      <w:numFmt w:val="lowerLetter"/>
      <w:lvlText w:val="%1)"/>
      <w:lvlJc w:val="left"/>
      <w:pPr>
        <w:ind w:left="1800" w:hanging="360"/>
      </w:pPr>
      <w:rPr>
        <w:rFonts w:hint="default"/>
        <w:b w:val="0"/>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0">
    <w:nsid w:val="3F2A62A1"/>
    <w:multiLevelType w:val="hybridMultilevel"/>
    <w:tmpl w:val="7818AAE6"/>
    <w:lvl w:ilvl="0" w:tplc="782219CE">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1">
    <w:nsid w:val="44262C14"/>
    <w:multiLevelType w:val="hybridMultilevel"/>
    <w:tmpl w:val="E53CCAB2"/>
    <w:lvl w:ilvl="0" w:tplc="274851C8">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2">
    <w:nsid w:val="58BA1A1D"/>
    <w:multiLevelType w:val="hybridMultilevel"/>
    <w:tmpl w:val="552CCF1A"/>
    <w:lvl w:ilvl="0" w:tplc="51EC574C">
      <w:start w:val="1"/>
      <w:numFmt w:val="decimal"/>
      <w:lvlText w:val="%1)"/>
      <w:lvlJc w:val="left"/>
      <w:pPr>
        <w:ind w:left="1424" w:hanging="360"/>
      </w:pPr>
      <w:rPr>
        <w:rFonts w:hint="default"/>
      </w:rPr>
    </w:lvl>
    <w:lvl w:ilvl="1" w:tplc="38090019" w:tentative="1">
      <w:start w:val="1"/>
      <w:numFmt w:val="lowerLetter"/>
      <w:lvlText w:val="%2."/>
      <w:lvlJc w:val="left"/>
      <w:pPr>
        <w:ind w:left="2144" w:hanging="360"/>
      </w:pPr>
    </w:lvl>
    <w:lvl w:ilvl="2" w:tplc="3809001B" w:tentative="1">
      <w:start w:val="1"/>
      <w:numFmt w:val="lowerRoman"/>
      <w:lvlText w:val="%3."/>
      <w:lvlJc w:val="right"/>
      <w:pPr>
        <w:ind w:left="2864" w:hanging="180"/>
      </w:pPr>
    </w:lvl>
    <w:lvl w:ilvl="3" w:tplc="3809000F" w:tentative="1">
      <w:start w:val="1"/>
      <w:numFmt w:val="decimal"/>
      <w:lvlText w:val="%4."/>
      <w:lvlJc w:val="left"/>
      <w:pPr>
        <w:ind w:left="3584" w:hanging="360"/>
      </w:pPr>
    </w:lvl>
    <w:lvl w:ilvl="4" w:tplc="38090019" w:tentative="1">
      <w:start w:val="1"/>
      <w:numFmt w:val="lowerLetter"/>
      <w:lvlText w:val="%5."/>
      <w:lvlJc w:val="left"/>
      <w:pPr>
        <w:ind w:left="4304" w:hanging="360"/>
      </w:pPr>
    </w:lvl>
    <w:lvl w:ilvl="5" w:tplc="3809001B" w:tentative="1">
      <w:start w:val="1"/>
      <w:numFmt w:val="lowerRoman"/>
      <w:lvlText w:val="%6."/>
      <w:lvlJc w:val="right"/>
      <w:pPr>
        <w:ind w:left="5024" w:hanging="180"/>
      </w:pPr>
    </w:lvl>
    <w:lvl w:ilvl="6" w:tplc="3809000F" w:tentative="1">
      <w:start w:val="1"/>
      <w:numFmt w:val="decimal"/>
      <w:lvlText w:val="%7."/>
      <w:lvlJc w:val="left"/>
      <w:pPr>
        <w:ind w:left="5744" w:hanging="360"/>
      </w:pPr>
    </w:lvl>
    <w:lvl w:ilvl="7" w:tplc="38090019" w:tentative="1">
      <w:start w:val="1"/>
      <w:numFmt w:val="lowerLetter"/>
      <w:lvlText w:val="%8."/>
      <w:lvlJc w:val="left"/>
      <w:pPr>
        <w:ind w:left="6464" w:hanging="360"/>
      </w:pPr>
    </w:lvl>
    <w:lvl w:ilvl="8" w:tplc="3809001B" w:tentative="1">
      <w:start w:val="1"/>
      <w:numFmt w:val="lowerRoman"/>
      <w:lvlText w:val="%9."/>
      <w:lvlJc w:val="right"/>
      <w:pPr>
        <w:ind w:left="7184" w:hanging="180"/>
      </w:pPr>
    </w:lvl>
  </w:abstractNum>
  <w:abstractNum w:abstractNumId="13">
    <w:nsid w:val="5A594BED"/>
    <w:multiLevelType w:val="hybridMultilevel"/>
    <w:tmpl w:val="0A98C600"/>
    <w:lvl w:ilvl="0" w:tplc="E3D4D0D4">
      <w:start w:val="1"/>
      <w:numFmt w:val="lowerLetter"/>
      <w:lvlText w:val="%1."/>
      <w:lvlJc w:val="left"/>
      <w:pPr>
        <w:ind w:left="1364" w:hanging="360"/>
      </w:pPr>
      <w:rPr>
        <w:rFonts w:hint="default"/>
      </w:rPr>
    </w:lvl>
    <w:lvl w:ilvl="1" w:tplc="38090019" w:tentative="1">
      <w:start w:val="1"/>
      <w:numFmt w:val="lowerLetter"/>
      <w:lvlText w:val="%2."/>
      <w:lvlJc w:val="left"/>
      <w:pPr>
        <w:ind w:left="2084" w:hanging="360"/>
      </w:pPr>
    </w:lvl>
    <w:lvl w:ilvl="2" w:tplc="3809001B" w:tentative="1">
      <w:start w:val="1"/>
      <w:numFmt w:val="lowerRoman"/>
      <w:lvlText w:val="%3."/>
      <w:lvlJc w:val="right"/>
      <w:pPr>
        <w:ind w:left="2804" w:hanging="180"/>
      </w:pPr>
    </w:lvl>
    <w:lvl w:ilvl="3" w:tplc="3809000F" w:tentative="1">
      <w:start w:val="1"/>
      <w:numFmt w:val="decimal"/>
      <w:lvlText w:val="%4."/>
      <w:lvlJc w:val="left"/>
      <w:pPr>
        <w:ind w:left="3524" w:hanging="360"/>
      </w:pPr>
    </w:lvl>
    <w:lvl w:ilvl="4" w:tplc="38090019" w:tentative="1">
      <w:start w:val="1"/>
      <w:numFmt w:val="lowerLetter"/>
      <w:lvlText w:val="%5."/>
      <w:lvlJc w:val="left"/>
      <w:pPr>
        <w:ind w:left="4244" w:hanging="360"/>
      </w:pPr>
    </w:lvl>
    <w:lvl w:ilvl="5" w:tplc="3809001B" w:tentative="1">
      <w:start w:val="1"/>
      <w:numFmt w:val="lowerRoman"/>
      <w:lvlText w:val="%6."/>
      <w:lvlJc w:val="right"/>
      <w:pPr>
        <w:ind w:left="4964" w:hanging="180"/>
      </w:pPr>
    </w:lvl>
    <w:lvl w:ilvl="6" w:tplc="3809000F" w:tentative="1">
      <w:start w:val="1"/>
      <w:numFmt w:val="decimal"/>
      <w:lvlText w:val="%7."/>
      <w:lvlJc w:val="left"/>
      <w:pPr>
        <w:ind w:left="5684" w:hanging="360"/>
      </w:pPr>
    </w:lvl>
    <w:lvl w:ilvl="7" w:tplc="38090019" w:tentative="1">
      <w:start w:val="1"/>
      <w:numFmt w:val="lowerLetter"/>
      <w:lvlText w:val="%8."/>
      <w:lvlJc w:val="left"/>
      <w:pPr>
        <w:ind w:left="6404" w:hanging="360"/>
      </w:pPr>
    </w:lvl>
    <w:lvl w:ilvl="8" w:tplc="3809001B" w:tentative="1">
      <w:start w:val="1"/>
      <w:numFmt w:val="lowerRoman"/>
      <w:lvlText w:val="%9."/>
      <w:lvlJc w:val="right"/>
      <w:pPr>
        <w:ind w:left="7124" w:hanging="180"/>
      </w:pPr>
    </w:lvl>
  </w:abstractNum>
  <w:abstractNum w:abstractNumId="14">
    <w:nsid w:val="69A777A0"/>
    <w:multiLevelType w:val="hybridMultilevel"/>
    <w:tmpl w:val="9AB6C49E"/>
    <w:lvl w:ilvl="0" w:tplc="38090015">
      <w:start w:val="1"/>
      <w:numFmt w:val="upperLetter"/>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5">
    <w:nsid w:val="74F957E7"/>
    <w:multiLevelType w:val="hybridMultilevel"/>
    <w:tmpl w:val="71261A7A"/>
    <w:lvl w:ilvl="0" w:tplc="23282CA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6">
    <w:nsid w:val="78F6572E"/>
    <w:multiLevelType w:val="hybridMultilevel"/>
    <w:tmpl w:val="0E808308"/>
    <w:lvl w:ilvl="0" w:tplc="5E02CD5E">
      <w:start w:val="1"/>
      <w:numFmt w:val="decimal"/>
      <w:lvlText w:val="%1."/>
      <w:lvlJc w:val="left"/>
      <w:pPr>
        <w:ind w:left="1440" w:hanging="360"/>
      </w:pPr>
      <w:rPr>
        <w:rFonts w:hint="default"/>
        <w:b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7">
    <w:nsid w:val="7A334B1D"/>
    <w:multiLevelType w:val="hybridMultilevel"/>
    <w:tmpl w:val="E1725CDA"/>
    <w:lvl w:ilvl="0" w:tplc="3809000F">
      <w:start w:val="1"/>
      <w:numFmt w:val="decimal"/>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18">
    <w:nsid w:val="7CC73676"/>
    <w:multiLevelType w:val="hybridMultilevel"/>
    <w:tmpl w:val="A36C02C8"/>
    <w:lvl w:ilvl="0" w:tplc="E2904C4E">
      <w:start w:val="1"/>
      <w:numFmt w:val="decimal"/>
      <w:lvlText w:val="%1."/>
      <w:lvlJc w:val="left"/>
      <w:pPr>
        <w:ind w:left="1440" w:hanging="360"/>
      </w:pPr>
      <w:rPr>
        <w:rFonts w:hint="default"/>
        <w:b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9">
    <w:nsid w:val="7E531B0F"/>
    <w:multiLevelType w:val="hybridMultilevel"/>
    <w:tmpl w:val="1C044292"/>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4"/>
  </w:num>
  <w:num w:numId="2">
    <w:abstractNumId w:val="2"/>
  </w:num>
  <w:num w:numId="3">
    <w:abstractNumId w:val="6"/>
  </w:num>
  <w:num w:numId="4">
    <w:abstractNumId w:val="19"/>
  </w:num>
  <w:num w:numId="5">
    <w:abstractNumId w:val="8"/>
  </w:num>
  <w:num w:numId="6">
    <w:abstractNumId w:val="17"/>
  </w:num>
  <w:num w:numId="7">
    <w:abstractNumId w:val="5"/>
  </w:num>
  <w:num w:numId="8">
    <w:abstractNumId w:val="7"/>
  </w:num>
  <w:num w:numId="9">
    <w:abstractNumId w:val="15"/>
  </w:num>
  <w:num w:numId="10">
    <w:abstractNumId w:val="3"/>
  </w:num>
  <w:num w:numId="11">
    <w:abstractNumId w:val="4"/>
  </w:num>
  <w:num w:numId="12">
    <w:abstractNumId w:val="12"/>
  </w:num>
  <w:num w:numId="13">
    <w:abstractNumId w:val="0"/>
  </w:num>
  <w:num w:numId="14">
    <w:abstractNumId w:val="10"/>
  </w:num>
  <w:num w:numId="15">
    <w:abstractNumId w:val="16"/>
  </w:num>
  <w:num w:numId="16">
    <w:abstractNumId w:val="9"/>
  </w:num>
  <w:num w:numId="17">
    <w:abstractNumId w:val="18"/>
  </w:num>
  <w:num w:numId="18">
    <w:abstractNumId w:val="13"/>
  </w:num>
  <w:num w:numId="19">
    <w:abstractNumId w:val="1"/>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E7F"/>
    <w:rsid w:val="00026F93"/>
    <w:rsid w:val="000B360D"/>
    <w:rsid w:val="000B44C2"/>
    <w:rsid w:val="00170D1C"/>
    <w:rsid w:val="0019201B"/>
    <w:rsid w:val="001F008A"/>
    <w:rsid w:val="00271E7F"/>
    <w:rsid w:val="002A6CDB"/>
    <w:rsid w:val="002B77D7"/>
    <w:rsid w:val="0031552F"/>
    <w:rsid w:val="0033585C"/>
    <w:rsid w:val="00392C2A"/>
    <w:rsid w:val="003941D6"/>
    <w:rsid w:val="003C49DF"/>
    <w:rsid w:val="004B5E61"/>
    <w:rsid w:val="004D6C28"/>
    <w:rsid w:val="006845E9"/>
    <w:rsid w:val="006A4780"/>
    <w:rsid w:val="006F35CC"/>
    <w:rsid w:val="0072096E"/>
    <w:rsid w:val="00781230"/>
    <w:rsid w:val="007A1DA9"/>
    <w:rsid w:val="00893663"/>
    <w:rsid w:val="008B5588"/>
    <w:rsid w:val="008E5810"/>
    <w:rsid w:val="009219F1"/>
    <w:rsid w:val="00A27894"/>
    <w:rsid w:val="00A52DAE"/>
    <w:rsid w:val="00A663A2"/>
    <w:rsid w:val="00BF7F32"/>
    <w:rsid w:val="00D50ADA"/>
    <w:rsid w:val="00DB14CE"/>
    <w:rsid w:val="00ED5DD6"/>
    <w:rsid w:val="00F11D08"/>
    <w:rsid w:val="00F71B4E"/>
    <w:rsid w:val="00FC79F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CA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E7F"/>
    <w:pPr>
      <w:ind w:left="720"/>
      <w:contextualSpacing/>
    </w:pPr>
  </w:style>
  <w:style w:type="character" w:styleId="Hyperlink">
    <w:name w:val="Hyperlink"/>
    <w:basedOn w:val="DefaultParagraphFont"/>
    <w:uiPriority w:val="99"/>
    <w:unhideWhenUsed/>
    <w:rsid w:val="006845E9"/>
    <w:rPr>
      <w:color w:val="0563C1" w:themeColor="hyperlink"/>
      <w:u w:val="single"/>
    </w:rPr>
  </w:style>
  <w:style w:type="character" w:customStyle="1" w:styleId="UnresolvedMention">
    <w:name w:val="Unresolved Mention"/>
    <w:basedOn w:val="DefaultParagraphFont"/>
    <w:uiPriority w:val="99"/>
    <w:semiHidden/>
    <w:unhideWhenUsed/>
    <w:rsid w:val="006845E9"/>
    <w:rPr>
      <w:color w:val="605E5C"/>
      <w:shd w:val="clear" w:color="auto" w:fill="E1DFDD"/>
    </w:rPr>
  </w:style>
  <w:style w:type="paragraph" w:styleId="FootnoteText">
    <w:name w:val="footnote text"/>
    <w:basedOn w:val="Normal"/>
    <w:link w:val="FootnoteTextChar"/>
    <w:uiPriority w:val="99"/>
    <w:semiHidden/>
    <w:unhideWhenUsed/>
    <w:rsid w:val="00BF7F3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7F32"/>
    <w:rPr>
      <w:sz w:val="20"/>
      <w:szCs w:val="20"/>
    </w:rPr>
  </w:style>
  <w:style w:type="character" w:styleId="FootnoteReference">
    <w:name w:val="footnote reference"/>
    <w:basedOn w:val="DefaultParagraphFont"/>
    <w:uiPriority w:val="99"/>
    <w:semiHidden/>
    <w:unhideWhenUsed/>
    <w:rsid w:val="00BF7F32"/>
    <w:rPr>
      <w:vertAlign w:val="superscript"/>
    </w:rPr>
  </w:style>
  <w:style w:type="paragraph" w:styleId="Header">
    <w:name w:val="header"/>
    <w:basedOn w:val="Normal"/>
    <w:link w:val="HeaderChar"/>
    <w:uiPriority w:val="99"/>
    <w:unhideWhenUsed/>
    <w:rsid w:val="002A6C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CDB"/>
  </w:style>
  <w:style w:type="paragraph" w:styleId="Footer">
    <w:name w:val="footer"/>
    <w:basedOn w:val="Normal"/>
    <w:link w:val="FooterChar"/>
    <w:uiPriority w:val="99"/>
    <w:unhideWhenUsed/>
    <w:rsid w:val="002A6C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CDB"/>
  </w:style>
  <w:style w:type="paragraph" w:styleId="BalloonText">
    <w:name w:val="Balloon Text"/>
    <w:basedOn w:val="Normal"/>
    <w:link w:val="BalloonTextChar"/>
    <w:uiPriority w:val="99"/>
    <w:semiHidden/>
    <w:unhideWhenUsed/>
    <w:rsid w:val="002A6C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6C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E7F"/>
    <w:pPr>
      <w:ind w:left="720"/>
      <w:contextualSpacing/>
    </w:pPr>
  </w:style>
  <w:style w:type="character" w:styleId="Hyperlink">
    <w:name w:val="Hyperlink"/>
    <w:basedOn w:val="DefaultParagraphFont"/>
    <w:uiPriority w:val="99"/>
    <w:unhideWhenUsed/>
    <w:rsid w:val="006845E9"/>
    <w:rPr>
      <w:color w:val="0563C1" w:themeColor="hyperlink"/>
      <w:u w:val="single"/>
    </w:rPr>
  </w:style>
  <w:style w:type="character" w:customStyle="1" w:styleId="UnresolvedMention">
    <w:name w:val="Unresolved Mention"/>
    <w:basedOn w:val="DefaultParagraphFont"/>
    <w:uiPriority w:val="99"/>
    <w:semiHidden/>
    <w:unhideWhenUsed/>
    <w:rsid w:val="006845E9"/>
    <w:rPr>
      <w:color w:val="605E5C"/>
      <w:shd w:val="clear" w:color="auto" w:fill="E1DFDD"/>
    </w:rPr>
  </w:style>
  <w:style w:type="paragraph" w:styleId="FootnoteText">
    <w:name w:val="footnote text"/>
    <w:basedOn w:val="Normal"/>
    <w:link w:val="FootnoteTextChar"/>
    <w:uiPriority w:val="99"/>
    <w:semiHidden/>
    <w:unhideWhenUsed/>
    <w:rsid w:val="00BF7F3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7F32"/>
    <w:rPr>
      <w:sz w:val="20"/>
      <w:szCs w:val="20"/>
    </w:rPr>
  </w:style>
  <w:style w:type="character" w:styleId="FootnoteReference">
    <w:name w:val="footnote reference"/>
    <w:basedOn w:val="DefaultParagraphFont"/>
    <w:uiPriority w:val="99"/>
    <w:semiHidden/>
    <w:unhideWhenUsed/>
    <w:rsid w:val="00BF7F32"/>
    <w:rPr>
      <w:vertAlign w:val="superscript"/>
    </w:rPr>
  </w:style>
  <w:style w:type="paragraph" w:styleId="Header">
    <w:name w:val="header"/>
    <w:basedOn w:val="Normal"/>
    <w:link w:val="HeaderChar"/>
    <w:uiPriority w:val="99"/>
    <w:unhideWhenUsed/>
    <w:rsid w:val="002A6C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CDB"/>
  </w:style>
  <w:style w:type="paragraph" w:styleId="Footer">
    <w:name w:val="footer"/>
    <w:basedOn w:val="Normal"/>
    <w:link w:val="FooterChar"/>
    <w:uiPriority w:val="99"/>
    <w:unhideWhenUsed/>
    <w:rsid w:val="002A6C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CDB"/>
  </w:style>
  <w:style w:type="paragraph" w:styleId="BalloonText">
    <w:name w:val="Balloon Text"/>
    <w:basedOn w:val="Normal"/>
    <w:link w:val="BalloonTextChar"/>
    <w:uiPriority w:val="99"/>
    <w:semiHidden/>
    <w:unhideWhenUsed/>
    <w:rsid w:val="002A6C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6C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Markuat00@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99888-C71E-470F-A1E1-660470370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18</Pages>
  <Words>5201</Words>
  <Characters>29646</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2020-08-23T19:09:00Z</dcterms:created>
  <dcterms:modified xsi:type="dcterms:W3CDTF">2022-07-24T13:52:00Z</dcterms:modified>
</cp:coreProperties>
</file>